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5CE2C59E" w:rsidR="002D01CB" w:rsidRDefault="002D01CB" w:rsidP="00E90085">
      <w:pPr>
        <w:pStyle w:val="Title"/>
        <w:jc w:val="center"/>
        <w:rPr>
          <w:rFonts w:asciiTheme="minorHAnsi" w:hAnsiTheme="minorHAnsi"/>
          <w:color w:val="002060"/>
          <w:sz w:val="28"/>
        </w:rPr>
      </w:pPr>
    </w:p>
    <w:p w14:paraId="02C43098" w14:textId="5548C9F1" w:rsidR="003C7828" w:rsidRDefault="003C7828" w:rsidP="003C7828"/>
    <w:p w14:paraId="26121485" w14:textId="721B03EE" w:rsidR="003C7828" w:rsidRPr="003C7828" w:rsidRDefault="003C7828" w:rsidP="003C7828">
      <w:pPr>
        <w:suppressAutoHyphens w:val="0"/>
        <w:spacing w:before="100" w:beforeAutospacing="1" w:after="100" w:afterAutospacing="1"/>
        <w:rPr>
          <w:rFonts w:asciiTheme="minorHAnsi" w:hAnsiTheme="minorHAnsi" w:cstheme="minorHAnsi"/>
          <w:color w:val="002060"/>
          <w:lang w:val="hr-HR" w:eastAsia="hr-HR"/>
        </w:rPr>
      </w:pPr>
      <w:r w:rsidRPr="003C7828">
        <w:rPr>
          <w:rFonts w:asciiTheme="minorHAnsi" w:hAnsiTheme="minorHAnsi" w:cstheme="minorHAnsi"/>
          <w:b/>
          <w:bCs/>
          <w:color w:val="002060"/>
          <w:lang w:val="hr-HR" w:eastAsia="hr-HR"/>
        </w:rPr>
        <w:t xml:space="preserve">                                                      </w:t>
      </w:r>
      <w:r w:rsidR="00CE6FC8">
        <w:rPr>
          <w:rFonts w:asciiTheme="minorHAnsi" w:hAnsiTheme="minorHAnsi" w:cstheme="minorHAnsi"/>
          <w:b/>
          <w:bCs/>
          <w:color w:val="002060"/>
          <w:lang w:val="hr-HR" w:eastAsia="hr-HR"/>
        </w:rPr>
        <w:t xml:space="preserve">  </w:t>
      </w:r>
      <w:r w:rsidRPr="003C7828">
        <w:rPr>
          <w:rFonts w:asciiTheme="minorHAnsi" w:hAnsiTheme="minorHAnsi" w:cstheme="minorHAnsi"/>
          <w:b/>
          <w:bCs/>
          <w:color w:val="002060"/>
          <w:lang w:val="hr-HR" w:eastAsia="hr-HR"/>
        </w:rPr>
        <w:t>SECOND SWISS CONTRIBUTION</w:t>
      </w:r>
    </w:p>
    <w:p w14:paraId="2593B9E0" w14:textId="04834368" w:rsidR="00CE6FC8" w:rsidRDefault="003C7828" w:rsidP="00CE6FC8">
      <w:pPr>
        <w:suppressAutoHyphens w:val="0"/>
        <w:spacing w:before="100" w:beforeAutospacing="1" w:after="100" w:afterAutospacing="1"/>
        <w:jc w:val="center"/>
        <w:rPr>
          <w:rFonts w:asciiTheme="minorHAnsi" w:hAnsiTheme="minorHAnsi" w:cstheme="minorHAnsi"/>
          <w:bCs/>
          <w:color w:val="002060"/>
          <w:lang w:val="hr-HR" w:eastAsia="hr-HR"/>
        </w:rPr>
      </w:pPr>
      <w:r w:rsidRPr="003C7828">
        <w:rPr>
          <w:rFonts w:asciiTheme="minorHAnsi" w:hAnsiTheme="minorHAnsi" w:cstheme="minorHAnsi"/>
          <w:bCs/>
          <w:color w:val="002060"/>
          <w:lang w:val="hr-HR" w:eastAsia="hr-HR"/>
        </w:rPr>
        <w:t>Call for Project Proposals</w:t>
      </w:r>
      <w:r w:rsidRPr="003C7828">
        <w:rPr>
          <w:rFonts w:asciiTheme="minorHAnsi" w:hAnsiTheme="minorHAnsi" w:cstheme="minorHAnsi"/>
          <w:color w:val="002060"/>
          <w:lang w:val="hr-HR" w:eastAsia="hr-HR"/>
        </w:rPr>
        <w:br/>
      </w:r>
      <w:r w:rsidRPr="003C7828">
        <w:rPr>
          <w:rFonts w:asciiTheme="minorHAnsi" w:hAnsiTheme="minorHAnsi" w:cstheme="minorHAnsi"/>
          <w:bCs/>
          <w:color w:val="002060"/>
          <w:lang w:val="hr-HR" w:eastAsia="hr-HR"/>
        </w:rPr>
        <w:t>Strengthening the Contr</w:t>
      </w:r>
      <w:r w:rsidR="00DF0E71">
        <w:rPr>
          <w:rFonts w:asciiTheme="minorHAnsi" w:hAnsiTheme="minorHAnsi" w:cstheme="minorHAnsi"/>
          <w:bCs/>
          <w:color w:val="002060"/>
          <w:lang w:val="hr-HR" w:eastAsia="hr-HR"/>
        </w:rPr>
        <w:t>ibution of Civil Society Organis</w:t>
      </w:r>
      <w:r w:rsidR="00512A6F">
        <w:rPr>
          <w:rFonts w:asciiTheme="minorHAnsi" w:hAnsiTheme="minorHAnsi" w:cstheme="minorHAnsi"/>
          <w:bCs/>
          <w:color w:val="002060"/>
          <w:lang w:val="hr-HR" w:eastAsia="hr-HR"/>
        </w:rPr>
        <w:t>ations to Service Learning</w:t>
      </w:r>
    </w:p>
    <w:p w14:paraId="0D9E4905" w14:textId="783D5B51" w:rsidR="00CE6FC8" w:rsidRPr="00E25090" w:rsidRDefault="00DF0E71" w:rsidP="00E25090">
      <w:pPr>
        <w:pStyle w:val="TableParagraph"/>
        <w:spacing w:after="120"/>
        <w:ind w:left="74" w:right="142"/>
        <w:jc w:val="center"/>
        <w:rPr>
          <w:b/>
          <w:color w:val="002060"/>
          <w:sz w:val="28"/>
          <w:szCs w:val="28"/>
          <w:lang w:val="en-GB"/>
        </w:rPr>
      </w:pPr>
      <w:r w:rsidRPr="00DF0E71">
        <w:rPr>
          <w:b/>
          <w:color w:val="002060"/>
          <w:sz w:val="28"/>
          <w:szCs w:val="28"/>
        </w:rPr>
        <w:t xml:space="preserve">Partner Statement on the Truthfulness of Data and Fulfillment of Eligibility Criteria for Participation in the Grant Award </w:t>
      </w:r>
      <w:r w:rsidRPr="00DF0E71">
        <w:rPr>
          <w:b/>
          <w:color w:val="002060"/>
          <w:sz w:val="28"/>
          <w:szCs w:val="28"/>
          <w:lang w:val="en-GB"/>
        </w:rPr>
        <w:t>Procedure</w:t>
      </w:r>
      <w:r w:rsidR="00CE6FC8">
        <w:rPr>
          <w:rFonts w:asciiTheme="minorHAnsi" w:hAnsiTheme="minorHAnsi" w:cstheme="minorHAnsi"/>
          <w:b/>
          <w:bCs/>
          <w:color w:val="002060"/>
          <w:lang w:val="hr-HR" w:eastAsia="hr-HR"/>
        </w:rPr>
        <w:t xml:space="preserve"> </w:t>
      </w:r>
    </w:p>
    <w:p w14:paraId="6478144A" w14:textId="63820247" w:rsidR="003C7828" w:rsidRDefault="003C7828" w:rsidP="00CE6FC8">
      <w:pPr>
        <w:suppressAutoHyphens w:val="0"/>
        <w:spacing w:before="100" w:beforeAutospacing="1" w:after="100" w:afterAutospacing="1"/>
        <w:jc w:val="center"/>
        <w:outlineLvl w:val="2"/>
      </w:pPr>
      <w:r w:rsidRPr="003C7828">
        <w:rPr>
          <w:rFonts w:asciiTheme="minorHAnsi" w:hAnsiTheme="minorHAnsi" w:cstheme="minorHAnsi"/>
          <w:b/>
          <w:bCs/>
          <w:i/>
          <w:color w:val="002060"/>
          <w:sz w:val="20"/>
          <w:szCs w:val="20"/>
          <w:lang w:val="hr-HR" w:eastAsia="hr-HR"/>
        </w:rPr>
        <w:t xml:space="preserve">       </w:t>
      </w:r>
      <w:r w:rsidRPr="003C7828">
        <w:rPr>
          <w:rFonts w:asciiTheme="minorHAnsi" w:hAnsiTheme="minorHAnsi" w:cstheme="minorHAnsi"/>
          <w:i/>
          <w:color w:val="002060"/>
          <w:sz w:val="20"/>
          <w:szCs w:val="20"/>
          <w:lang w:val="hr-HR" w:eastAsia="hr-HR"/>
        </w:rPr>
        <w:t>(</w:t>
      </w:r>
      <w:r w:rsidRPr="003C7828">
        <w:rPr>
          <w:rFonts w:asciiTheme="minorHAnsi" w:hAnsiTheme="minorHAnsi" w:cstheme="minorHAnsi"/>
          <w:i/>
          <w:iCs/>
          <w:color w:val="002060"/>
          <w:sz w:val="20"/>
          <w:szCs w:val="20"/>
          <w:lang w:val="hr-HR" w:eastAsia="hr-HR"/>
        </w:rPr>
        <w:t>Please complete, sign, stamp (if applicable), and attach to the application</w:t>
      </w:r>
      <w:r w:rsidRPr="003C7828">
        <w:rPr>
          <w:rFonts w:asciiTheme="minorHAnsi" w:hAnsiTheme="minorHAnsi" w:cstheme="minorHAnsi"/>
          <w:i/>
          <w:color w:val="002060"/>
          <w:sz w:val="20"/>
          <w:szCs w:val="20"/>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CE6FC8" w14:paraId="65842749" w14:textId="77777777" w:rsidTr="00CE6FC8">
        <w:trPr>
          <w:trHeight w:val="573"/>
        </w:trPr>
        <w:tc>
          <w:tcPr>
            <w:tcW w:w="2405" w:type="dxa"/>
            <w:shd w:val="clear" w:color="auto" w:fill="FFFFFF"/>
            <w:vAlign w:val="center"/>
          </w:tcPr>
          <w:p w14:paraId="1888D289" w14:textId="0ABF4BBF" w:rsidR="00DD65AF" w:rsidRPr="00CE6FC8" w:rsidRDefault="003C7828" w:rsidP="003C7828">
            <w:pPr>
              <w:suppressAutoHyphens w:val="0"/>
              <w:spacing w:before="100" w:beforeAutospacing="1" w:after="100" w:afterAutospacing="1"/>
              <w:rPr>
                <w:rFonts w:asciiTheme="minorHAnsi" w:hAnsiTheme="minorHAnsi" w:cstheme="minorHAnsi"/>
                <w:color w:val="002060"/>
                <w:sz w:val="22"/>
                <w:szCs w:val="22"/>
              </w:rPr>
            </w:pPr>
            <w:r w:rsidRPr="00CE6FC8">
              <w:rPr>
                <w:rFonts w:asciiTheme="minorHAnsi" w:hAnsiTheme="minorHAnsi" w:cstheme="minorHAnsi"/>
                <w:bCs/>
                <w:color w:val="002060"/>
                <w:sz w:val="22"/>
                <w:szCs w:val="22"/>
                <w:lang w:val="hr-HR" w:eastAsia="hr-HR"/>
              </w:rPr>
              <w:t xml:space="preserve">Applicant's Name: </w:t>
            </w:r>
          </w:p>
        </w:tc>
        <w:tc>
          <w:tcPr>
            <w:tcW w:w="6657" w:type="dxa"/>
            <w:shd w:val="clear" w:color="auto" w:fill="FFFFFF"/>
            <w:vAlign w:val="center"/>
          </w:tcPr>
          <w:p w14:paraId="5C91EED4" w14:textId="77777777" w:rsidR="00DD65AF" w:rsidRPr="00CE6FC8" w:rsidRDefault="00DD65AF" w:rsidP="00F422B1">
            <w:pPr>
              <w:tabs>
                <w:tab w:val="left" w:pos="930"/>
              </w:tabs>
              <w:rPr>
                <w:rFonts w:asciiTheme="minorHAnsi" w:hAnsiTheme="minorHAnsi" w:cstheme="minorHAnsi"/>
                <w:color w:val="002060"/>
              </w:rPr>
            </w:pPr>
          </w:p>
        </w:tc>
      </w:tr>
      <w:tr w:rsidR="005608BC" w:rsidRPr="00CE6FC8" w14:paraId="1B86F4E6" w14:textId="77777777" w:rsidTr="00CE6FC8">
        <w:trPr>
          <w:trHeight w:val="553"/>
        </w:trPr>
        <w:tc>
          <w:tcPr>
            <w:tcW w:w="2405" w:type="dxa"/>
            <w:shd w:val="clear" w:color="auto" w:fill="FFFFFF"/>
            <w:vAlign w:val="center"/>
          </w:tcPr>
          <w:p w14:paraId="5EEE9834" w14:textId="6760492C" w:rsidR="005608BC" w:rsidRPr="00CE6FC8" w:rsidRDefault="003C7828" w:rsidP="00F422B1">
            <w:pPr>
              <w:tabs>
                <w:tab w:val="left" w:pos="930"/>
              </w:tabs>
              <w:rPr>
                <w:rFonts w:asciiTheme="minorHAnsi" w:hAnsiTheme="minorHAnsi" w:cstheme="minorHAnsi"/>
                <w:color w:val="002060"/>
                <w:sz w:val="22"/>
                <w:szCs w:val="22"/>
              </w:rPr>
            </w:pPr>
            <w:r w:rsidRPr="00CE6FC8">
              <w:rPr>
                <w:rFonts w:asciiTheme="minorHAnsi" w:hAnsiTheme="minorHAnsi" w:cstheme="minorHAnsi"/>
                <w:color w:val="002060"/>
                <w:sz w:val="22"/>
                <w:szCs w:val="22"/>
              </w:rPr>
              <w:t>Project Name:</w:t>
            </w:r>
          </w:p>
        </w:tc>
        <w:tc>
          <w:tcPr>
            <w:tcW w:w="6657" w:type="dxa"/>
            <w:shd w:val="clear" w:color="auto" w:fill="FFFFFF"/>
            <w:vAlign w:val="center"/>
          </w:tcPr>
          <w:p w14:paraId="0251E9E7" w14:textId="77777777" w:rsidR="005608BC" w:rsidRPr="00CE6FC8" w:rsidRDefault="005608BC" w:rsidP="00F422B1">
            <w:pPr>
              <w:tabs>
                <w:tab w:val="left" w:pos="930"/>
              </w:tabs>
              <w:rPr>
                <w:rFonts w:asciiTheme="minorHAnsi" w:hAnsiTheme="minorHAnsi" w:cstheme="minorHAnsi"/>
                <w:color w:val="002060"/>
              </w:rPr>
            </w:pPr>
          </w:p>
        </w:tc>
      </w:tr>
      <w:tr w:rsidR="00DD65AF" w:rsidRPr="00CE6FC8" w14:paraId="7C508185" w14:textId="77777777" w:rsidTr="0088585C">
        <w:trPr>
          <w:trHeight w:val="619"/>
        </w:trPr>
        <w:tc>
          <w:tcPr>
            <w:tcW w:w="2405" w:type="dxa"/>
            <w:shd w:val="clear" w:color="auto" w:fill="FFFFFF"/>
            <w:vAlign w:val="center"/>
          </w:tcPr>
          <w:p w14:paraId="2F548607" w14:textId="116714E2" w:rsidR="00DD65AF" w:rsidRPr="00CE6FC8" w:rsidRDefault="003C7828" w:rsidP="005608BC">
            <w:pPr>
              <w:tabs>
                <w:tab w:val="left" w:pos="930"/>
              </w:tabs>
              <w:rPr>
                <w:rFonts w:asciiTheme="minorHAnsi" w:hAnsiTheme="minorHAnsi" w:cstheme="minorHAnsi"/>
                <w:color w:val="002060"/>
                <w:sz w:val="22"/>
                <w:szCs w:val="22"/>
              </w:rPr>
            </w:pPr>
            <w:r w:rsidRPr="00CE6FC8">
              <w:rPr>
                <w:rFonts w:asciiTheme="minorHAnsi" w:hAnsiTheme="minorHAnsi" w:cstheme="minorHAnsi"/>
                <w:color w:val="002060"/>
                <w:sz w:val="22"/>
                <w:szCs w:val="22"/>
              </w:rPr>
              <w:t>Partner's Name:</w:t>
            </w:r>
          </w:p>
        </w:tc>
        <w:tc>
          <w:tcPr>
            <w:tcW w:w="6657" w:type="dxa"/>
            <w:shd w:val="clear" w:color="auto" w:fill="FFFFFF"/>
            <w:vAlign w:val="center"/>
          </w:tcPr>
          <w:p w14:paraId="04E5BB56" w14:textId="77777777" w:rsidR="00DD65AF" w:rsidRPr="00CE6FC8" w:rsidRDefault="00DD65AF" w:rsidP="00F422B1">
            <w:pPr>
              <w:tabs>
                <w:tab w:val="left" w:pos="930"/>
              </w:tabs>
              <w:rPr>
                <w:rFonts w:asciiTheme="minorHAnsi" w:hAnsiTheme="minorHAnsi" w:cstheme="minorHAnsi"/>
                <w:color w:val="002060"/>
              </w:rPr>
            </w:pPr>
          </w:p>
        </w:tc>
      </w:tr>
    </w:tbl>
    <w:p w14:paraId="42A2E22D" w14:textId="232A7F95" w:rsidR="003C7828" w:rsidRPr="00CE6FC8" w:rsidRDefault="003C7828" w:rsidP="00E25090">
      <w:pPr>
        <w:suppressAutoHyphens w:val="0"/>
        <w:spacing w:before="100" w:beforeAutospacing="1" w:after="100" w:afterAutospacing="1" w:line="360" w:lineRule="auto"/>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By signi</w:t>
      </w:r>
      <w:r w:rsidR="00DF0E71">
        <w:rPr>
          <w:rFonts w:asciiTheme="minorHAnsi" w:hAnsiTheme="minorHAnsi" w:cstheme="minorHAnsi"/>
          <w:color w:val="002060"/>
          <w:sz w:val="22"/>
          <w:szCs w:val="22"/>
          <w:lang w:val="hr-HR" w:eastAsia="hr-HR"/>
        </w:rPr>
        <w:t>ng and stamping this Statement</w:t>
      </w:r>
      <w:r w:rsidRPr="00CE6FC8">
        <w:rPr>
          <w:rFonts w:asciiTheme="minorHAnsi" w:hAnsiTheme="minorHAnsi" w:cstheme="minorHAnsi"/>
          <w:color w:val="002060"/>
          <w:sz w:val="22"/>
          <w:szCs w:val="22"/>
          <w:lang w:val="hr-HR" w:eastAsia="hr-HR"/>
        </w:rPr>
        <w:t>, under criminal and material liability, the Partner declares that:</w:t>
      </w:r>
      <w:r w:rsidR="00CE6FC8">
        <w:rPr>
          <w:rFonts w:asciiTheme="minorHAnsi" w:hAnsiTheme="minorHAnsi" w:cstheme="minorHAnsi"/>
          <w:color w:val="002060"/>
          <w:sz w:val="22"/>
          <w:szCs w:val="22"/>
          <w:lang w:val="hr-HR" w:eastAsia="hr-HR"/>
        </w:rPr>
        <w:t xml:space="preserve"> </w:t>
      </w:r>
    </w:p>
    <w:p w14:paraId="7DCBB6FB"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have reviewed the call documentation and accept all conditions of the Call for Project Proposals.</w:t>
      </w:r>
    </w:p>
    <w:p w14:paraId="0B37A4D6" w14:textId="6DB1E4EA" w:rsidR="003C7828" w:rsidRPr="00CE6FC8" w:rsidRDefault="00DF0E71"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They are a civil society organis</w:t>
      </w:r>
      <w:r w:rsidR="003C7828" w:rsidRPr="00CE6FC8">
        <w:rPr>
          <w:rFonts w:asciiTheme="minorHAnsi" w:hAnsiTheme="minorHAnsi" w:cstheme="minorHAnsi"/>
          <w:color w:val="002060"/>
          <w:sz w:val="22"/>
          <w:szCs w:val="22"/>
          <w:lang w:val="hr-HR" w:eastAsia="hr-HR"/>
        </w:rPr>
        <w:t>ation or another legal entity that meets the conditions of the Call for Project Proposals and has been registered for at least one year for conducting activ</w:t>
      </w:r>
      <w:r w:rsidR="00FD4C89">
        <w:rPr>
          <w:rFonts w:asciiTheme="minorHAnsi" w:hAnsiTheme="minorHAnsi" w:cstheme="minorHAnsi"/>
          <w:color w:val="002060"/>
          <w:sz w:val="22"/>
          <w:szCs w:val="22"/>
          <w:lang w:val="hr-HR" w:eastAsia="hr-HR"/>
        </w:rPr>
        <w:t>ities in the Swiss Confederation</w:t>
      </w:r>
      <w:bookmarkStart w:id="0" w:name="_GoBack"/>
      <w:bookmarkEnd w:id="0"/>
      <w:r w:rsidR="003C7828" w:rsidRPr="00CE6FC8">
        <w:rPr>
          <w:rFonts w:asciiTheme="minorHAnsi" w:hAnsiTheme="minorHAnsi" w:cstheme="minorHAnsi"/>
          <w:color w:val="002060"/>
          <w:sz w:val="22"/>
          <w:szCs w:val="22"/>
          <w:lang w:val="hr-HR" w:eastAsia="hr-HR"/>
        </w:rPr>
        <w:t xml:space="preserve"> as of the date of the Call's publication.</w:t>
      </w:r>
    </w:p>
    <w:p w14:paraId="70BB5DB6"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possess the structural, financial, and operational capacity to implement project activities.</w:t>
      </w:r>
    </w:p>
    <w:p w14:paraId="5F070341"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have paid all taxes and other mandatory contributions due for payment under national legislation, up to and including the last day of the month before submitting the project proposal.</w:t>
      </w:r>
    </w:p>
    <w:p w14:paraId="2B14C36F"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are not subject to pre-bankruptcy or bankruptcy proceedings, liquidation, enforcement, or winding-up proceedings.</w:t>
      </w:r>
    </w:p>
    <w:p w14:paraId="569A459A"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lastRenderedPageBreak/>
        <w:t>They have not violated regulations on the purposeful use of funds from public sources (national, EU, or foreign) and have fulfilled contractual obligations from previous grant agreements with the Office for Cooperation with NGOs and all other funding bodies.</w:t>
      </w:r>
    </w:p>
    <w:p w14:paraId="776CFB56" w14:textId="4DF8C410" w:rsidR="003C782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conduct transparent financial operations.</w:t>
      </w:r>
    </w:p>
    <w:p w14:paraId="69B3B5C5" w14:textId="5D1ABA55" w:rsidR="00F82E14" w:rsidRPr="00F82E14" w:rsidRDefault="00553C3E" w:rsidP="00E25090">
      <w:pPr>
        <w:pStyle w:val="ListParagraph"/>
        <w:numPr>
          <w:ilvl w:val="0"/>
          <w:numId w:val="19"/>
        </w:numPr>
        <w:spacing w:line="480" w:lineRule="auto"/>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The Partner</w:t>
      </w:r>
      <w:r w:rsidR="00F82E14" w:rsidRPr="00F82E14">
        <w:rPr>
          <w:rFonts w:asciiTheme="minorHAnsi" w:hAnsiTheme="minorHAnsi" w:cstheme="minorHAnsi"/>
          <w:color w:val="002060"/>
          <w:sz w:val="22"/>
          <w:szCs w:val="22"/>
          <w:lang w:val="hr-HR" w:eastAsia="hr-HR"/>
        </w:rPr>
        <w:t xml:space="preserve"> has a model of good financial management and cont</w:t>
      </w:r>
      <w:r w:rsidR="00AE32C0">
        <w:rPr>
          <w:rFonts w:asciiTheme="minorHAnsi" w:hAnsiTheme="minorHAnsi" w:cstheme="minorHAnsi"/>
          <w:color w:val="002060"/>
          <w:sz w:val="22"/>
          <w:szCs w:val="22"/>
          <w:lang w:val="hr-HR" w:eastAsia="hr-HR"/>
        </w:rPr>
        <w:t xml:space="preserve">rol established </w:t>
      </w:r>
      <w:r w:rsidR="00F82E14" w:rsidRPr="00F82E14">
        <w:rPr>
          <w:rFonts w:asciiTheme="minorHAnsi" w:hAnsiTheme="minorHAnsi" w:cstheme="minorHAnsi"/>
          <w:color w:val="002060"/>
          <w:sz w:val="22"/>
          <w:szCs w:val="22"/>
          <w:lang w:val="hr-HR" w:eastAsia="hr-HR"/>
        </w:rPr>
        <w:t xml:space="preserve"> and a method of preventing conflicts of interest when disposing of public funds, an appropriate method of public publication of the program and financial report on work for the previous year (on the website or</w:t>
      </w:r>
      <w:r w:rsidR="00F82E14">
        <w:rPr>
          <w:rFonts w:asciiTheme="minorHAnsi" w:hAnsiTheme="minorHAnsi" w:cstheme="minorHAnsi"/>
          <w:color w:val="002060"/>
          <w:sz w:val="22"/>
          <w:szCs w:val="22"/>
          <w:lang w:val="hr-HR" w:eastAsia="hr-HR"/>
        </w:rPr>
        <w:t xml:space="preserve"> in another appropriate manner).</w:t>
      </w:r>
    </w:p>
    <w:p w14:paraId="2AF2FCA4"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 Partner or the person authorized to represent the Partner has not been legally convicted of an offense specified in the Guidelines for Applicants and has not been legally convicted of any of the following criminal offenses:</w:t>
      </w:r>
    </w:p>
    <w:p w14:paraId="46D2F6B8" w14:textId="77777777" w:rsidR="003C7828" w:rsidRPr="00DF0E71"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Criminal offenses specified in Article 48, paragraph 2, item (d) of the </w:t>
      </w:r>
      <w:r w:rsidRPr="00DF0E71">
        <w:rPr>
          <w:rFonts w:asciiTheme="minorHAnsi" w:hAnsiTheme="minorHAnsi" w:cstheme="minorHAnsi"/>
          <w:bCs/>
          <w:color w:val="002060"/>
          <w:sz w:val="22"/>
          <w:szCs w:val="22"/>
          <w:lang w:val="hr-HR" w:eastAsia="hr-HR"/>
        </w:rPr>
        <w:t>Regulation on Criteria, Standards, and Procedures for Financing and Contracting Programs and Projects of Public Interest Implemented by Associations</w:t>
      </w:r>
      <w:r w:rsidRPr="00DF0E71">
        <w:rPr>
          <w:rFonts w:asciiTheme="minorHAnsi" w:hAnsiTheme="minorHAnsi" w:cstheme="minorHAnsi"/>
          <w:color w:val="002060"/>
          <w:sz w:val="22"/>
          <w:szCs w:val="22"/>
          <w:lang w:val="hr-HR" w:eastAsia="hr-HR"/>
        </w:rPr>
        <w:t>.</w:t>
      </w:r>
    </w:p>
    <w:p w14:paraId="264FD433" w14:textId="77777777"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Criminal offenses of </w:t>
      </w:r>
      <w:r w:rsidRPr="00DF0E71">
        <w:rPr>
          <w:rFonts w:asciiTheme="minorHAnsi" w:hAnsiTheme="minorHAnsi" w:cstheme="minorHAnsi"/>
          <w:bCs/>
          <w:color w:val="002060"/>
          <w:sz w:val="22"/>
          <w:szCs w:val="22"/>
          <w:lang w:val="hr-HR" w:eastAsia="hr-HR"/>
        </w:rPr>
        <w:t>terrorism financing, money laundering, abuse of trust in business operations, fraud in business operations, causing bankruptcy, favoring creditors, or violating the obligation to maintain commercial and business records</w:t>
      </w:r>
      <w:r w:rsidRPr="00DF0E71">
        <w:rPr>
          <w:rFonts w:asciiTheme="minorHAnsi" w:hAnsiTheme="minorHAnsi" w:cstheme="minorHAnsi"/>
          <w:color w:val="002060"/>
          <w:sz w:val="22"/>
          <w:szCs w:val="22"/>
          <w:lang w:val="hr-HR" w:eastAsia="hr-HR"/>
        </w:rPr>
        <w:t xml:space="preserve"> as</w:t>
      </w:r>
      <w:r w:rsidRPr="00CE6FC8">
        <w:rPr>
          <w:rFonts w:asciiTheme="minorHAnsi" w:hAnsiTheme="minorHAnsi" w:cstheme="minorHAnsi"/>
          <w:color w:val="002060"/>
          <w:sz w:val="22"/>
          <w:szCs w:val="22"/>
          <w:lang w:val="hr-HR" w:eastAsia="hr-HR"/>
        </w:rPr>
        <w:t xml:space="preserve"> defined by the law governing criminal offenses and criminal sanctions, or previously applicable offenses of </w:t>
      </w:r>
      <w:r w:rsidRPr="00AD37EC">
        <w:rPr>
          <w:rFonts w:asciiTheme="minorHAnsi" w:hAnsiTheme="minorHAnsi" w:cstheme="minorHAnsi"/>
          <w:bCs/>
          <w:color w:val="002060"/>
          <w:sz w:val="22"/>
          <w:szCs w:val="22"/>
          <w:lang w:val="hr-HR" w:eastAsia="hr-HR"/>
        </w:rPr>
        <w:t>bankruptcy abuse and abuse in bankruptcy proceedings</w:t>
      </w:r>
      <w:r w:rsidRPr="00CE6FC8">
        <w:rPr>
          <w:rFonts w:asciiTheme="minorHAnsi" w:hAnsiTheme="minorHAnsi" w:cstheme="minorHAnsi"/>
          <w:color w:val="002060"/>
          <w:sz w:val="22"/>
          <w:szCs w:val="22"/>
          <w:lang w:val="hr-HR" w:eastAsia="hr-HR"/>
        </w:rPr>
        <w:t>, for as long as the legal consequences of the conviction persist.</w:t>
      </w:r>
    </w:p>
    <w:p w14:paraId="5F8C7CD2" w14:textId="77777777"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They have not been subject to </w:t>
      </w:r>
      <w:r w:rsidRPr="00AD37EC">
        <w:rPr>
          <w:rFonts w:asciiTheme="minorHAnsi" w:hAnsiTheme="minorHAnsi" w:cstheme="minorHAnsi"/>
          <w:bCs/>
          <w:color w:val="002060"/>
          <w:sz w:val="22"/>
          <w:szCs w:val="22"/>
          <w:lang w:val="hr-HR" w:eastAsia="hr-HR"/>
        </w:rPr>
        <w:t>international measures restricting asset disposal</w:t>
      </w:r>
      <w:r w:rsidRPr="00CE6FC8">
        <w:rPr>
          <w:rFonts w:asciiTheme="minorHAnsi" w:hAnsiTheme="minorHAnsi" w:cstheme="minorHAnsi"/>
          <w:color w:val="002060"/>
          <w:sz w:val="22"/>
          <w:szCs w:val="22"/>
          <w:lang w:val="hr-HR" w:eastAsia="hr-HR"/>
        </w:rPr>
        <w:t>, while such measures are in effect.</w:t>
      </w:r>
    </w:p>
    <w:p w14:paraId="2B9D6B64" w14:textId="77777777"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have not been legally convicted of a criminal offense in another country that corresponds to the above-mentioned offenses.</w:t>
      </w:r>
    </w:p>
    <w:p w14:paraId="512DB2C5" w14:textId="2B27B3F9"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They agree that if the project is aimed at children as potential beneficiaries, they will, during implementation, or once the names of the individuals involved are known, submit additional </w:t>
      </w:r>
      <w:r w:rsidRPr="00CE6FC8">
        <w:rPr>
          <w:rFonts w:asciiTheme="minorHAnsi" w:hAnsiTheme="minorHAnsi" w:cstheme="minorHAnsi"/>
          <w:color w:val="002060"/>
          <w:sz w:val="22"/>
          <w:szCs w:val="22"/>
          <w:lang w:val="hr-HR" w:eastAsia="hr-HR"/>
        </w:rPr>
        <w:lastRenderedPageBreak/>
        <w:t>documentation for individuals who will interact with children</w:t>
      </w:r>
      <w:r w:rsidR="00B832F1" w:rsidRPr="00CE6FC8">
        <w:rPr>
          <w:rStyle w:val="FootnoteReference"/>
          <w:rFonts w:asciiTheme="minorHAnsi" w:hAnsiTheme="minorHAnsi" w:cstheme="minorHAnsi"/>
          <w:color w:val="002060"/>
          <w:sz w:val="22"/>
          <w:szCs w:val="22"/>
          <w:lang w:val="hr-HR" w:eastAsia="hr-HR"/>
        </w:rPr>
        <w:footnoteReference w:id="1"/>
      </w:r>
      <w:r w:rsidRPr="00CE6FC8">
        <w:rPr>
          <w:rFonts w:asciiTheme="minorHAnsi" w:hAnsiTheme="minorHAnsi" w:cstheme="minorHAnsi"/>
          <w:color w:val="002060"/>
          <w:sz w:val="22"/>
          <w:szCs w:val="22"/>
          <w:lang w:val="hr-HR" w:eastAsia="hr-HR"/>
        </w:rPr>
        <w:t xml:space="preserve"> through project activities. This documentation will verify that they:</w:t>
      </w:r>
    </w:p>
    <w:p w14:paraId="6130086E" w14:textId="59848E78"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Have not been legally convicted of any criminal offenses listed under </w:t>
      </w:r>
      <w:r w:rsidRPr="00CE6FC8">
        <w:rPr>
          <w:rFonts w:asciiTheme="minorHAnsi" w:hAnsiTheme="minorHAnsi" w:cstheme="minorHAnsi"/>
          <w:bCs/>
          <w:color w:val="002060"/>
          <w:sz w:val="22"/>
          <w:szCs w:val="22"/>
          <w:lang w:val="hr-HR" w:eastAsia="hr-HR"/>
        </w:rPr>
        <w:t>Chapters IX, X, XVI, XVII, and XVIII of the Croatian Criminal Code</w:t>
      </w:r>
      <w:r w:rsidR="00B832F1" w:rsidRPr="00CE6FC8">
        <w:rPr>
          <w:rStyle w:val="FootnoteReference"/>
          <w:rFonts w:asciiTheme="minorHAnsi" w:hAnsiTheme="minorHAnsi" w:cstheme="minorHAnsi"/>
          <w:bCs/>
          <w:color w:val="002060"/>
          <w:sz w:val="22"/>
          <w:szCs w:val="22"/>
          <w:lang w:val="hr-HR" w:eastAsia="hr-HR"/>
        </w:rPr>
        <w:footnoteReference w:id="2"/>
      </w:r>
      <w:r w:rsidRPr="00CE6FC8">
        <w:rPr>
          <w:rFonts w:asciiTheme="minorHAnsi" w:hAnsiTheme="minorHAnsi" w:cstheme="minorHAnsi"/>
          <w:color w:val="002060"/>
          <w:sz w:val="22"/>
          <w:szCs w:val="22"/>
          <w:lang w:val="hr-HR" w:eastAsia="hr-HR"/>
        </w:rPr>
        <w:t>.</w:t>
      </w:r>
    </w:p>
    <w:p w14:paraId="0AC04E23" w14:textId="2EB7E3A5"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Are not subject to </w:t>
      </w:r>
      <w:r w:rsidRPr="00CE6FC8">
        <w:rPr>
          <w:rFonts w:asciiTheme="minorHAnsi" w:hAnsiTheme="minorHAnsi" w:cstheme="minorHAnsi"/>
          <w:bCs/>
          <w:color w:val="002060"/>
          <w:sz w:val="22"/>
          <w:szCs w:val="22"/>
          <w:lang w:val="hr-HR" w:eastAsia="hr-HR"/>
        </w:rPr>
        <w:t>mandatory psychiatric treatment, mandatory addiction treatment, mandatory psychosocial treatment, prohibitions on performing certain duties or activities, prohibitions on approaching, harassing, or stalking, removal from a shared household, bans on internet access, or security supervision after serving a prison sentence</w:t>
      </w:r>
      <w:r w:rsidR="007E42C8" w:rsidRPr="00CE6FC8">
        <w:rPr>
          <w:rFonts w:asciiTheme="minorHAnsi" w:hAnsiTheme="minorHAnsi" w:cstheme="minorHAnsi"/>
          <w:color w:val="002060"/>
          <w:sz w:val="22"/>
          <w:szCs w:val="22"/>
          <w:lang w:val="hr-HR" w:eastAsia="hr-HR"/>
        </w:rPr>
        <w:t xml:space="preserve"> </w:t>
      </w:r>
      <w:r w:rsidR="00974049" w:rsidRPr="00CE6FC8">
        <w:rPr>
          <w:rFonts w:asciiTheme="minorHAnsi" w:hAnsiTheme="minorHAnsi" w:cstheme="minorHAnsi"/>
          <w:color w:val="002060"/>
          <w:sz w:val="22"/>
          <w:szCs w:val="22"/>
          <w:lang w:val="hr-HR" w:eastAsia="hr-HR"/>
        </w:rPr>
        <w:t xml:space="preserve">as prescribed </w:t>
      </w:r>
      <w:r w:rsidR="007E42C8" w:rsidRPr="00CE6FC8">
        <w:rPr>
          <w:rFonts w:asciiTheme="minorHAnsi" w:hAnsiTheme="minorHAnsi" w:cstheme="minorHAnsi"/>
          <w:color w:val="002060"/>
          <w:sz w:val="22"/>
          <w:szCs w:val="22"/>
          <w:lang w:val="hr-HR" w:eastAsia="hr-HR"/>
        </w:rPr>
        <w:t>by</w:t>
      </w:r>
      <w:r w:rsidR="004F4980" w:rsidRPr="00CE6FC8">
        <w:rPr>
          <w:rFonts w:asciiTheme="minorHAnsi" w:hAnsiTheme="minorHAnsi" w:cstheme="minorHAnsi"/>
          <w:color w:val="002060"/>
          <w:sz w:val="22"/>
          <w:szCs w:val="22"/>
          <w:lang w:val="hr-HR" w:eastAsia="hr-HR"/>
        </w:rPr>
        <w:t xml:space="preserve"> Criminal Code.</w:t>
      </w:r>
      <w:r w:rsidR="004F4980" w:rsidRPr="00CE6FC8">
        <w:rPr>
          <w:rStyle w:val="FootnoteReference"/>
          <w:rFonts w:asciiTheme="minorHAnsi" w:hAnsiTheme="minorHAnsi" w:cstheme="minorHAnsi"/>
          <w:color w:val="002060"/>
          <w:sz w:val="22"/>
          <w:szCs w:val="22"/>
          <w:lang w:val="hr-HR" w:eastAsia="hr-HR"/>
        </w:rPr>
        <w:footnoteReference w:id="3"/>
      </w:r>
    </w:p>
    <w:p w14:paraId="0E8256F4" w14:textId="7176D608"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Have not been subject to a </w:t>
      </w:r>
      <w:r w:rsidRPr="00CE6FC8">
        <w:rPr>
          <w:rFonts w:asciiTheme="minorHAnsi" w:hAnsiTheme="minorHAnsi" w:cstheme="minorHAnsi"/>
          <w:bCs/>
          <w:color w:val="002060"/>
          <w:sz w:val="22"/>
          <w:szCs w:val="22"/>
          <w:lang w:val="hr-HR" w:eastAsia="hr-HR"/>
        </w:rPr>
        <w:t>misdemeanor sanction or protective measure prescribed by the Domestic Violence Protection Act</w:t>
      </w:r>
      <w:r w:rsidR="004F4980" w:rsidRPr="00CE6FC8">
        <w:rPr>
          <w:rStyle w:val="FootnoteReference"/>
          <w:rFonts w:asciiTheme="minorHAnsi" w:hAnsiTheme="minorHAnsi" w:cstheme="minorHAnsi"/>
          <w:bCs/>
          <w:color w:val="002060"/>
          <w:sz w:val="22"/>
          <w:szCs w:val="22"/>
          <w:lang w:val="hr-HR" w:eastAsia="hr-HR"/>
        </w:rPr>
        <w:footnoteReference w:id="4"/>
      </w:r>
      <w:r w:rsidRPr="00CE6FC8">
        <w:rPr>
          <w:rFonts w:asciiTheme="minorHAnsi" w:hAnsiTheme="minorHAnsi" w:cstheme="minorHAnsi"/>
          <w:color w:val="002060"/>
          <w:sz w:val="22"/>
          <w:szCs w:val="22"/>
          <w:lang w:val="hr-HR" w:eastAsia="hr-HR"/>
        </w:rPr>
        <w:t>.</w:t>
      </w:r>
    </w:p>
    <w:p w14:paraId="394E97FF" w14:textId="5A73E344" w:rsidR="003C7828" w:rsidRPr="00CE6FC8" w:rsidRDefault="003C7828" w:rsidP="00E25090">
      <w:pPr>
        <w:numPr>
          <w:ilvl w:val="1"/>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Have not been convicted under </w:t>
      </w:r>
      <w:r w:rsidRPr="00CE6FC8">
        <w:rPr>
          <w:rFonts w:asciiTheme="minorHAnsi" w:hAnsiTheme="minorHAnsi" w:cstheme="minorHAnsi"/>
          <w:bCs/>
          <w:color w:val="002060"/>
          <w:sz w:val="22"/>
          <w:szCs w:val="22"/>
          <w:lang w:val="hr-HR" w:eastAsia="hr-HR"/>
        </w:rPr>
        <w:t>Articles 25 and 26 of the Anti-Discrimination Act</w:t>
      </w:r>
      <w:r w:rsidR="004F4980" w:rsidRPr="00CE6FC8">
        <w:rPr>
          <w:rStyle w:val="FootnoteReference"/>
          <w:rFonts w:asciiTheme="minorHAnsi" w:hAnsiTheme="minorHAnsi" w:cstheme="minorHAnsi"/>
          <w:bCs/>
          <w:color w:val="002060"/>
          <w:sz w:val="22"/>
          <w:szCs w:val="22"/>
          <w:lang w:val="hr-HR" w:eastAsia="hr-HR"/>
        </w:rPr>
        <w:footnoteReference w:id="5"/>
      </w:r>
      <w:r w:rsidRPr="00CE6FC8">
        <w:rPr>
          <w:rFonts w:asciiTheme="minorHAnsi" w:hAnsiTheme="minorHAnsi" w:cstheme="minorHAnsi"/>
          <w:bCs/>
          <w:color w:val="002060"/>
          <w:sz w:val="22"/>
          <w:szCs w:val="22"/>
          <w:lang w:val="hr-HR" w:eastAsia="hr-HR"/>
        </w:rPr>
        <w:t>, Articles 31 and 32 of the Gender Equality Act</w:t>
      </w:r>
      <w:r w:rsidR="004F4980" w:rsidRPr="00CE6FC8">
        <w:rPr>
          <w:rStyle w:val="FootnoteReference"/>
          <w:rFonts w:asciiTheme="minorHAnsi" w:hAnsiTheme="minorHAnsi" w:cstheme="minorHAnsi"/>
          <w:bCs/>
          <w:color w:val="002060"/>
          <w:sz w:val="22"/>
          <w:szCs w:val="22"/>
          <w:lang w:val="hr-HR" w:eastAsia="hr-HR"/>
        </w:rPr>
        <w:footnoteReference w:id="6"/>
      </w:r>
      <w:r w:rsidRPr="00CE6FC8">
        <w:rPr>
          <w:rFonts w:asciiTheme="minorHAnsi" w:hAnsiTheme="minorHAnsi" w:cstheme="minorHAnsi"/>
          <w:bCs/>
          <w:color w:val="002060"/>
          <w:sz w:val="22"/>
          <w:szCs w:val="22"/>
          <w:lang w:val="hr-HR" w:eastAsia="hr-HR"/>
        </w:rPr>
        <w:t>, and Article 229, paragraph 2, of the Road Traffic Safety Act</w:t>
      </w:r>
      <w:r w:rsidR="004F4980" w:rsidRPr="00CE6FC8">
        <w:rPr>
          <w:rStyle w:val="FootnoteReference"/>
          <w:rFonts w:asciiTheme="minorHAnsi" w:hAnsiTheme="minorHAnsi" w:cstheme="minorHAnsi"/>
          <w:bCs/>
          <w:color w:val="002060"/>
          <w:sz w:val="22"/>
          <w:szCs w:val="22"/>
          <w:lang w:val="hr-HR" w:eastAsia="hr-HR"/>
        </w:rPr>
        <w:footnoteReference w:id="7"/>
      </w:r>
      <w:r w:rsidRPr="00CE6FC8">
        <w:rPr>
          <w:rFonts w:asciiTheme="minorHAnsi" w:hAnsiTheme="minorHAnsi" w:cstheme="minorHAnsi"/>
          <w:color w:val="002060"/>
          <w:sz w:val="22"/>
          <w:szCs w:val="22"/>
          <w:lang w:val="hr-HR" w:eastAsia="hr-HR"/>
        </w:rPr>
        <w:t>.</w:t>
      </w:r>
    </w:p>
    <w:p w14:paraId="1729E4CF"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have not provided false information when presenting evidence regarding the circumstances stated above, nor have they provided any other false information.</w:t>
      </w:r>
    </w:p>
    <w:p w14:paraId="3D3BA481"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The Partner and persons authorized to represent the Partner have no </w:t>
      </w:r>
      <w:r w:rsidRPr="00CE6FC8">
        <w:rPr>
          <w:rFonts w:asciiTheme="minorHAnsi" w:hAnsiTheme="minorHAnsi" w:cstheme="minorHAnsi"/>
          <w:bCs/>
          <w:color w:val="002060"/>
          <w:sz w:val="22"/>
          <w:szCs w:val="22"/>
          <w:lang w:val="hr-HR" w:eastAsia="hr-HR"/>
        </w:rPr>
        <w:t>conflict of interest</w:t>
      </w:r>
      <w:r w:rsidRPr="00CE6FC8">
        <w:rPr>
          <w:rFonts w:asciiTheme="minorHAnsi" w:hAnsiTheme="minorHAnsi" w:cstheme="minorHAnsi"/>
          <w:color w:val="002060"/>
          <w:sz w:val="22"/>
          <w:szCs w:val="22"/>
          <w:lang w:val="hr-HR" w:eastAsia="hr-HR"/>
        </w:rPr>
        <w:t xml:space="preserve"> in the management of public funds if the project proposal is approved for funding.</w:t>
      </w:r>
    </w:p>
    <w:p w14:paraId="3422B165"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agree to provide any additional clarifications and/or documentation requested by the relevant authority for the verification of the application.</w:t>
      </w:r>
    </w:p>
    <w:p w14:paraId="31FC42F0"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They agree to the </w:t>
      </w:r>
      <w:r w:rsidRPr="00CE6FC8">
        <w:rPr>
          <w:rFonts w:asciiTheme="minorHAnsi" w:hAnsiTheme="minorHAnsi" w:cstheme="minorHAnsi"/>
          <w:bCs/>
          <w:color w:val="002060"/>
          <w:sz w:val="22"/>
          <w:szCs w:val="22"/>
          <w:lang w:val="hr-HR" w:eastAsia="hr-HR"/>
        </w:rPr>
        <w:t>public disclosure</w:t>
      </w:r>
      <w:r w:rsidRPr="00CE6FC8">
        <w:rPr>
          <w:rFonts w:asciiTheme="minorHAnsi" w:hAnsiTheme="minorHAnsi" w:cstheme="minorHAnsi"/>
          <w:color w:val="002060"/>
          <w:sz w:val="22"/>
          <w:szCs w:val="22"/>
          <w:lang w:val="hr-HR" w:eastAsia="hr-HR"/>
        </w:rPr>
        <w:t xml:space="preserve"> of project data that is of public interest.</w:t>
      </w:r>
    </w:p>
    <w:p w14:paraId="35A0C376"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They confirm that all information provided in the project application is true and corresponds to the situation on the date of submission of the Call for Project Proposals.</w:t>
      </w:r>
    </w:p>
    <w:p w14:paraId="73774A46" w14:textId="77777777"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lastRenderedPageBreak/>
        <w:t xml:space="preserve">The project is </w:t>
      </w:r>
      <w:r w:rsidRPr="00CE6FC8">
        <w:rPr>
          <w:rFonts w:asciiTheme="minorHAnsi" w:hAnsiTheme="minorHAnsi" w:cstheme="minorHAnsi"/>
          <w:bCs/>
          <w:color w:val="002060"/>
          <w:sz w:val="22"/>
          <w:szCs w:val="22"/>
          <w:lang w:val="hr-HR" w:eastAsia="hr-HR"/>
        </w:rPr>
        <w:t>neither physically nor financially completed</w:t>
      </w:r>
      <w:r w:rsidRPr="00CE6FC8">
        <w:rPr>
          <w:rFonts w:asciiTheme="minorHAnsi" w:hAnsiTheme="minorHAnsi" w:cstheme="minorHAnsi"/>
          <w:color w:val="002060"/>
          <w:sz w:val="22"/>
          <w:szCs w:val="22"/>
          <w:lang w:val="hr-HR" w:eastAsia="hr-HR"/>
        </w:rPr>
        <w:t xml:space="preserve"> at the time of submitting the project proposal.</w:t>
      </w:r>
    </w:p>
    <w:p w14:paraId="4269596A" w14:textId="1F2C6521" w:rsidR="003C7828" w:rsidRPr="00CE6FC8" w:rsidRDefault="003C7828" w:rsidP="00E25090">
      <w:pPr>
        <w:numPr>
          <w:ilvl w:val="0"/>
          <w:numId w:val="19"/>
        </w:numPr>
        <w:suppressAutoHyphens w:val="0"/>
        <w:spacing w:before="100" w:beforeAutospacing="1" w:after="100" w:afterAutospacing="1" w:line="480"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If any circumstances change regarding one or more of the above point</w:t>
      </w:r>
      <w:r w:rsidR="00AD37EC">
        <w:rPr>
          <w:rFonts w:asciiTheme="minorHAnsi" w:hAnsiTheme="minorHAnsi" w:cstheme="minorHAnsi"/>
          <w:color w:val="002060"/>
          <w:sz w:val="22"/>
          <w:szCs w:val="22"/>
          <w:lang w:val="hr-HR" w:eastAsia="hr-HR"/>
        </w:rPr>
        <w:t>s after signing this Statement</w:t>
      </w:r>
      <w:r w:rsidRPr="00CE6FC8">
        <w:rPr>
          <w:rFonts w:asciiTheme="minorHAnsi" w:hAnsiTheme="minorHAnsi" w:cstheme="minorHAnsi"/>
          <w:color w:val="002060"/>
          <w:sz w:val="22"/>
          <w:szCs w:val="22"/>
          <w:lang w:val="hr-HR" w:eastAsia="hr-HR"/>
        </w:rPr>
        <w:t>, the Partner will immediately inform the Applicant, who will then notify the O</w:t>
      </w:r>
      <w:r w:rsidR="00AD37EC">
        <w:rPr>
          <w:rFonts w:asciiTheme="minorHAnsi" w:hAnsiTheme="minorHAnsi" w:cstheme="minorHAnsi"/>
          <w:color w:val="002060"/>
          <w:sz w:val="22"/>
          <w:szCs w:val="22"/>
          <w:lang w:val="hr-HR" w:eastAsia="hr-HR"/>
        </w:rPr>
        <w:t>ffice for Cooperation with NGOs</w:t>
      </w:r>
      <w:r w:rsidRPr="00CE6FC8">
        <w:rPr>
          <w:rFonts w:asciiTheme="minorHAnsi" w:hAnsiTheme="minorHAnsi" w:cstheme="minorHAnsi"/>
          <w:color w:val="002060"/>
          <w:sz w:val="22"/>
          <w:szCs w:val="22"/>
          <w:lang w:val="hr-HR" w:eastAsia="hr-HR"/>
        </w:rPr>
        <w:t>.</w:t>
      </w:r>
    </w:p>
    <w:p w14:paraId="05148FE0" w14:textId="77777777" w:rsidR="00B832F1" w:rsidRPr="00CE6FC8" w:rsidRDefault="003C7828"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sidRPr="00CE6FC8">
        <w:rPr>
          <w:rFonts w:asciiTheme="minorHAnsi" w:hAnsiTheme="minorHAnsi" w:cstheme="minorHAnsi"/>
          <w:b/>
          <w:bCs/>
          <w:color w:val="002060"/>
          <w:sz w:val="22"/>
          <w:szCs w:val="22"/>
          <w:lang w:val="hr-HR" w:eastAsia="hr-HR"/>
        </w:rPr>
        <w:t>Date and Place:</w:t>
      </w:r>
      <w:r w:rsidR="00B832F1" w:rsidRPr="00CE6FC8">
        <w:rPr>
          <w:rFonts w:asciiTheme="minorHAnsi" w:hAnsiTheme="minorHAnsi" w:cstheme="minorHAnsi"/>
          <w:color w:val="002060"/>
          <w:sz w:val="22"/>
          <w:szCs w:val="22"/>
          <w:lang w:val="hr-HR" w:eastAsia="hr-HR"/>
        </w:rPr>
        <w:t xml:space="preserve">                                                   </w:t>
      </w:r>
      <w:r w:rsidRPr="00CE6FC8">
        <w:rPr>
          <w:rFonts w:asciiTheme="minorHAnsi" w:hAnsiTheme="minorHAnsi" w:cstheme="minorHAnsi"/>
          <w:b/>
          <w:bCs/>
          <w:color w:val="002060"/>
          <w:sz w:val="22"/>
          <w:szCs w:val="22"/>
          <w:lang w:val="hr-HR" w:eastAsia="hr-HR"/>
        </w:rPr>
        <w:t>Name and Surname of the Authorized Representative:</w:t>
      </w:r>
      <w:r w:rsidRPr="00CE6FC8">
        <w:rPr>
          <w:rFonts w:asciiTheme="minorHAnsi" w:hAnsiTheme="minorHAnsi" w:cstheme="minorHAnsi"/>
          <w:color w:val="002060"/>
          <w:sz w:val="22"/>
          <w:szCs w:val="22"/>
          <w:lang w:val="hr-HR" w:eastAsia="hr-HR"/>
        </w:rPr>
        <w:t xml:space="preserve"> </w:t>
      </w:r>
    </w:p>
    <w:p w14:paraId="5E980642" w14:textId="6241414E" w:rsidR="003C7828" w:rsidRPr="003C7828" w:rsidRDefault="00B832F1"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_____________________                                _____________________________________________                                                                                                            </w:t>
      </w:r>
    </w:p>
    <w:p w14:paraId="6A20AC46" w14:textId="07FF67D2" w:rsidR="0083712A" w:rsidRDefault="00B832F1"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83712A">
        <w:rPr>
          <w:rFonts w:asciiTheme="minorHAnsi" w:hAnsiTheme="minorHAnsi" w:cstheme="minorHAnsi"/>
          <w:b/>
          <w:bCs/>
          <w:color w:val="002060"/>
          <w:sz w:val="22"/>
          <w:szCs w:val="22"/>
          <w:lang w:val="hr-HR" w:eastAsia="hr-HR"/>
        </w:rPr>
        <w:t xml:space="preserve"> </w:t>
      </w:r>
    </w:p>
    <w:p w14:paraId="0F3F1BCC" w14:textId="77777777" w:rsidR="0083712A" w:rsidRDefault="0083712A"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p>
    <w:p w14:paraId="63F0D78E" w14:textId="6623AB66" w:rsidR="0083712A" w:rsidRDefault="006A20A4"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E25090">
        <w:rPr>
          <w:rFonts w:asciiTheme="minorHAnsi" w:hAnsiTheme="minorHAnsi" w:cstheme="minorHAnsi"/>
          <w:b/>
          <w:bCs/>
          <w:color w:val="002060"/>
          <w:sz w:val="22"/>
          <w:szCs w:val="22"/>
          <w:lang w:val="hr-HR" w:eastAsia="hr-HR"/>
        </w:rPr>
        <w:t xml:space="preserve">                         </w:t>
      </w:r>
    </w:p>
    <w:p w14:paraId="63F41BFF" w14:textId="33E780E2" w:rsidR="0083712A" w:rsidRDefault="006A20A4"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SEAL</w:t>
      </w:r>
      <w:r w:rsidR="00A5524B">
        <w:rPr>
          <w:rStyle w:val="FootnoteReference"/>
          <w:rFonts w:asciiTheme="minorHAnsi" w:hAnsiTheme="minorHAnsi" w:cstheme="minorHAnsi"/>
          <w:b/>
          <w:bCs/>
          <w:color w:val="002060"/>
          <w:sz w:val="22"/>
          <w:szCs w:val="22"/>
          <w:lang w:val="hr-HR" w:eastAsia="hr-HR"/>
        </w:rPr>
        <w:footnoteReference w:id="8"/>
      </w:r>
    </w:p>
    <w:p w14:paraId="4DBAA8EF" w14:textId="08AF9582" w:rsidR="003C7828" w:rsidRPr="003C7828" w:rsidRDefault="0083712A"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B832F1">
        <w:rPr>
          <w:rFonts w:asciiTheme="minorHAnsi" w:hAnsiTheme="minorHAnsi" w:cstheme="minorHAnsi"/>
          <w:b/>
          <w:bCs/>
          <w:color w:val="002060"/>
          <w:sz w:val="22"/>
          <w:szCs w:val="22"/>
          <w:lang w:val="hr-HR" w:eastAsia="hr-HR"/>
        </w:rPr>
        <w:t xml:space="preserve">    </w:t>
      </w:r>
      <w:r w:rsidR="003C7828" w:rsidRPr="003C7828">
        <w:rPr>
          <w:rFonts w:asciiTheme="minorHAnsi" w:hAnsiTheme="minorHAnsi" w:cstheme="minorHAnsi"/>
          <w:b/>
          <w:bCs/>
          <w:color w:val="002060"/>
          <w:sz w:val="22"/>
          <w:szCs w:val="22"/>
          <w:lang w:val="hr-HR" w:eastAsia="hr-HR"/>
        </w:rPr>
        <w:t>Signature</w:t>
      </w:r>
      <w:r w:rsidR="004F4980">
        <w:rPr>
          <w:rStyle w:val="FootnoteReference"/>
          <w:rFonts w:asciiTheme="minorHAnsi" w:hAnsiTheme="minorHAnsi" w:cstheme="minorHAnsi"/>
          <w:b/>
          <w:bCs/>
          <w:color w:val="002060"/>
          <w:sz w:val="22"/>
          <w:szCs w:val="22"/>
          <w:lang w:val="hr-HR" w:eastAsia="hr-HR"/>
        </w:rPr>
        <w:footnoteReference w:id="9"/>
      </w:r>
      <w:r w:rsidR="003C7828" w:rsidRPr="003C7828">
        <w:rPr>
          <w:rFonts w:asciiTheme="minorHAnsi" w:hAnsiTheme="minorHAnsi" w:cstheme="minorHAnsi"/>
          <w:b/>
          <w:bCs/>
          <w:color w:val="002060"/>
          <w:sz w:val="22"/>
          <w:szCs w:val="22"/>
          <w:lang w:val="hr-HR" w:eastAsia="hr-HR"/>
        </w:rPr>
        <w:t>:</w:t>
      </w:r>
      <w:r w:rsidR="003C7828" w:rsidRPr="003C7828">
        <w:rPr>
          <w:rFonts w:asciiTheme="minorHAnsi" w:hAnsiTheme="minorHAnsi" w:cstheme="minorHAnsi"/>
          <w:color w:val="002060"/>
          <w:sz w:val="22"/>
          <w:szCs w:val="22"/>
          <w:lang w:val="hr-HR" w:eastAsia="hr-HR"/>
        </w:rPr>
        <w:t xml:space="preserve"> ______________________________</w:t>
      </w:r>
    </w:p>
    <w:p w14:paraId="0CEFBC55" w14:textId="77777777" w:rsidR="003C7828" w:rsidRPr="003C7828" w:rsidRDefault="003C7828" w:rsidP="00E25090">
      <w:pPr>
        <w:pBdr>
          <w:bottom w:val="single" w:sz="6" w:space="1" w:color="auto"/>
        </w:pBdr>
        <w:suppressAutoHyphens w:val="0"/>
        <w:spacing w:line="360" w:lineRule="auto"/>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Top of Form</w:t>
      </w:r>
    </w:p>
    <w:p w14:paraId="2540B23F" w14:textId="77777777" w:rsidR="003C7828" w:rsidRPr="003C7828" w:rsidRDefault="003C7828" w:rsidP="00E25090">
      <w:pPr>
        <w:pBdr>
          <w:top w:val="single" w:sz="6" w:space="1" w:color="auto"/>
        </w:pBdr>
        <w:suppressAutoHyphens w:val="0"/>
        <w:spacing w:line="360" w:lineRule="auto"/>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Bottom of Form</w:t>
      </w:r>
    </w:p>
    <w:p w14:paraId="6F640CD5" w14:textId="77777777" w:rsidR="00F21D37" w:rsidRPr="004750EB" w:rsidRDefault="00F21D37" w:rsidP="00E25090">
      <w:pPr>
        <w:spacing w:line="360" w:lineRule="auto"/>
        <w:rPr>
          <w:rFonts w:asciiTheme="minorHAnsi" w:hAnsiTheme="minorHAnsi" w:cs="Lucida Sans Unicode"/>
          <w:color w:val="002060"/>
          <w:sz w:val="22"/>
          <w:szCs w:val="22"/>
          <w:lang w:val="hr-HR"/>
        </w:rPr>
      </w:pPr>
    </w:p>
    <w:p w14:paraId="3021C152"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4FB7AEAA"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32C7C524"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3A037DD3" w14:textId="6F62A0BD" w:rsidR="003C7828" w:rsidRDefault="003C7828" w:rsidP="00E25090">
      <w:pPr>
        <w:spacing w:line="360" w:lineRule="auto"/>
        <w:rPr>
          <w:rFonts w:asciiTheme="minorHAnsi" w:hAnsiTheme="minorHAnsi" w:cstheme="minorHAnsi"/>
          <w:color w:val="002060"/>
          <w:sz w:val="22"/>
          <w:szCs w:val="22"/>
          <w:lang w:val="hr-HR"/>
        </w:rPr>
      </w:pPr>
    </w:p>
    <w:p w14:paraId="7DDB5539"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77E60154"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274076D1"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71DD3E95"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21C113B3"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7374D625"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1BA2BBD9" w14:textId="77777777" w:rsidR="003C7828" w:rsidRDefault="003C7828" w:rsidP="0088585C">
      <w:pPr>
        <w:ind w:left="3540" w:firstLine="708"/>
        <w:rPr>
          <w:rFonts w:asciiTheme="minorHAnsi" w:hAnsiTheme="minorHAnsi" w:cstheme="minorHAnsi"/>
          <w:color w:val="002060"/>
          <w:sz w:val="22"/>
          <w:szCs w:val="22"/>
          <w:lang w:val="hr-HR"/>
        </w:rPr>
      </w:pPr>
    </w:p>
    <w:p w14:paraId="677C47D9" w14:textId="77777777" w:rsidR="003C7828" w:rsidRDefault="003C7828" w:rsidP="0088585C">
      <w:pPr>
        <w:ind w:left="3540" w:firstLine="708"/>
        <w:rPr>
          <w:rFonts w:asciiTheme="minorHAnsi" w:hAnsiTheme="minorHAnsi" w:cstheme="minorHAnsi"/>
          <w:color w:val="002060"/>
          <w:sz w:val="22"/>
          <w:szCs w:val="22"/>
          <w:lang w:val="hr-HR"/>
        </w:rPr>
      </w:pPr>
    </w:p>
    <w:p w14:paraId="342D479D" w14:textId="77777777" w:rsidR="003C7828" w:rsidRDefault="003C7828" w:rsidP="0088585C">
      <w:pPr>
        <w:ind w:left="3540" w:firstLine="708"/>
        <w:rPr>
          <w:rFonts w:asciiTheme="minorHAnsi" w:hAnsiTheme="minorHAnsi" w:cstheme="minorHAnsi"/>
          <w:color w:val="002060"/>
          <w:sz w:val="22"/>
          <w:szCs w:val="22"/>
          <w:lang w:val="hr-HR"/>
        </w:rPr>
      </w:pPr>
    </w:p>
    <w:p w14:paraId="214863E6" w14:textId="77777777" w:rsidR="003C7828" w:rsidRDefault="003C7828" w:rsidP="0088585C">
      <w:pPr>
        <w:ind w:left="3540" w:firstLine="708"/>
        <w:rPr>
          <w:rFonts w:asciiTheme="minorHAnsi" w:hAnsiTheme="minorHAnsi" w:cstheme="minorHAnsi"/>
          <w:color w:val="002060"/>
          <w:sz w:val="22"/>
          <w:szCs w:val="22"/>
          <w:lang w:val="hr-HR"/>
        </w:rPr>
      </w:pPr>
    </w:p>
    <w:p w14:paraId="06046BAB" w14:textId="77777777" w:rsidR="003C7828" w:rsidRDefault="003C7828" w:rsidP="0088585C">
      <w:pPr>
        <w:ind w:left="3540" w:firstLine="708"/>
        <w:rPr>
          <w:rFonts w:asciiTheme="minorHAnsi" w:hAnsiTheme="minorHAnsi" w:cstheme="minorHAnsi"/>
          <w:color w:val="002060"/>
          <w:sz w:val="22"/>
          <w:szCs w:val="22"/>
          <w:lang w:val="hr-HR"/>
        </w:rPr>
      </w:pPr>
    </w:p>
    <w:sectPr w:rsidR="003C782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298AA" w14:textId="77777777" w:rsidR="006B22B6" w:rsidRDefault="006B22B6">
      <w:r>
        <w:separator/>
      </w:r>
    </w:p>
  </w:endnote>
  <w:endnote w:type="continuationSeparator" w:id="0">
    <w:p w14:paraId="15217840" w14:textId="77777777" w:rsidR="006B22B6" w:rsidRDefault="006B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4F4980" w:rsidRDefault="004F4980">
    <w:pPr>
      <w:pStyle w:val="Podnoje1"/>
      <w:jc w:val="center"/>
    </w:pPr>
  </w:p>
  <w:p w14:paraId="1C650C87" w14:textId="2109B404" w:rsidR="004F4980" w:rsidRDefault="004F4980">
    <w:pPr>
      <w:pStyle w:val="Podnoje1"/>
      <w:jc w:val="center"/>
      <w:rPr>
        <w:rFonts w:ascii="Arial" w:hAnsi="Arial" w:cs="Arial"/>
        <w:sz w:val="18"/>
      </w:rPr>
    </w:pPr>
    <w:r>
      <w:fldChar w:fldCharType="begin"/>
    </w:r>
    <w:r>
      <w:instrText>PAGE</w:instrText>
    </w:r>
    <w:r>
      <w:fldChar w:fldCharType="separate"/>
    </w:r>
    <w:r w:rsidR="00D54432">
      <w:rPr>
        <w:noProof/>
      </w:rPr>
      <w:t>4</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D54432">
      <w:rPr>
        <w:noProof/>
      </w:rPr>
      <w:t>5</w:t>
    </w:r>
    <w:r>
      <w:fldChar w:fldCharType="end"/>
    </w:r>
  </w:p>
  <w:p w14:paraId="6B9E53CF" w14:textId="77777777" w:rsidR="004F4980" w:rsidRDefault="004F4980">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4F4980" w:rsidRDefault="004F4980">
    <w:pPr>
      <w:pStyle w:val="Podnoje1"/>
      <w:jc w:val="center"/>
    </w:pPr>
  </w:p>
  <w:p w14:paraId="4127A6F0" w14:textId="267420DA" w:rsidR="004F4980" w:rsidRDefault="004F4980">
    <w:pPr>
      <w:pStyle w:val="Podnoje1"/>
      <w:jc w:val="center"/>
      <w:rPr>
        <w:rFonts w:ascii="Arial" w:hAnsi="Arial" w:cs="Arial"/>
        <w:sz w:val="18"/>
      </w:rPr>
    </w:pPr>
    <w:r>
      <w:fldChar w:fldCharType="begin"/>
    </w:r>
    <w:r>
      <w:instrText>PAGE</w:instrText>
    </w:r>
    <w:r>
      <w:fldChar w:fldCharType="separate"/>
    </w:r>
    <w:r w:rsidR="00FD4C89">
      <w:rPr>
        <w:noProof/>
      </w:rPr>
      <w:t>1</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FD4C89">
      <w:rPr>
        <w:noProof/>
      </w:rPr>
      <w:t>5</w:t>
    </w:r>
    <w:r>
      <w:fldChar w:fldCharType="end"/>
    </w:r>
  </w:p>
  <w:p w14:paraId="293C2120" w14:textId="77777777" w:rsidR="004F4980" w:rsidRDefault="004F4980">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34BD" w14:textId="77777777" w:rsidR="006B22B6" w:rsidRDefault="006B22B6">
      <w:r>
        <w:separator/>
      </w:r>
    </w:p>
  </w:footnote>
  <w:footnote w:type="continuationSeparator" w:id="0">
    <w:p w14:paraId="18025F3C" w14:textId="77777777" w:rsidR="006B22B6" w:rsidRDefault="006B22B6">
      <w:r>
        <w:continuationSeparator/>
      </w:r>
    </w:p>
  </w:footnote>
  <w:footnote w:id="1">
    <w:p w14:paraId="2D30283B" w14:textId="70BAA5E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r w:rsidR="00AD37EC">
        <w:rPr>
          <w:sz w:val="16"/>
          <w:szCs w:val="16"/>
        </w:rPr>
        <w:t>i</w:t>
      </w:r>
      <w:r w:rsidRPr="00CE6FC8">
        <w:rPr>
          <w:sz w:val="16"/>
          <w:szCs w:val="16"/>
        </w:rPr>
        <w:t>f the statements in parentheses are applicable, the mentioned individuals are not allowed to participate in the implementation of project activities.</w:t>
      </w:r>
    </w:p>
  </w:footnote>
  <w:footnote w:id="2">
    <w:p w14:paraId="4D5A800A" w14:textId="1123B07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r w:rsidRPr="0065187F">
        <w:rPr>
          <w:rStyle w:val="Strong"/>
          <w:b w:val="0"/>
          <w:sz w:val="16"/>
          <w:szCs w:val="16"/>
        </w:rPr>
        <w:t>O</w:t>
      </w:r>
      <w:r w:rsidR="007E42C8" w:rsidRPr="0065187F">
        <w:rPr>
          <w:rStyle w:val="Strong"/>
          <w:b w:val="0"/>
          <w:sz w:val="16"/>
          <w:szCs w:val="16"/>
        </w:rPr>
        <w:t xml:space="preserve">fficial Gazette </w:t>
      </w:r>
      <w:r w:rsidRPr="0065187F">
        <w:rPr>
          <w:rStyle w:val="Strong"/>
          <w:b w:val="0"/>
          <w:sz w:val="16"/>
          <w:szCs w:val="16"/>
        </w:rPr>
        <w:t xml:space="preserve"> numbers:</w:t>
      </w:r>
      <w:r w:rsidRPr="00CE6FC8">
        <w:rPr>
          <w:sz w:val="16"/>
          <w:szCs w:val="16"/>
        </w:rPr>
        <w:t>125/11, 144/12, 56/15, 61/15, 101/17, 118/18, 126/19, 84/21, 114/22, 114/23, 36/24.</w:t>
      </w:r>
    </w:p>
  </w:footnote>
  <w:footnote w:id="3">
    <w:p w14:paraId="23442560" w14:textId="35FFD491"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r w:rsidR="007E42C8" w:rsidRPr="0065187F">
        <w:rPr>
          <w:rStyle w:val="Strong"/>
          <w:b w:val="0"/>
          <w:sz w:val="16"/>
          <w:szCs w:val="16"/>
        </w:rPr>
        <w:t>Official Gazette  numbers:</w:t>
      </w:r>
      <w:r w:rsidR="007E42C8" w:rsidRPr="00CE6FC8">
        <w:rPr>
          <w:sz w:val="16"/>
          <w:szCs w:val="16"/>
        </w:rPr>
        <w:t xml:space="preserve"> 125/11, 144/12, 56/15, 61/15, 101/17, 118/18, 126/19, 84/21, 114/22, 114/23, 36/24.</w:t>
      </w:r>
    </w:p>
  </w:footnote>
  <w:footnote w:id="4">
    <w:p w14:paraId="76FDF6BA" w14:textId="2D527B75" w:rsidR="004F4980" w:rsidRPr="00CE6FC8" w:rsidRDefault="004F4980">
      <w:pPr>
        <w:pStyle w:val="FootnoteText"/>
        <w:rPr>
          <w:sz w:val="16"/>
          <w:szCs w:val="16"/>
        </w:rPr>
      </w:pPr>
      <w:r w:rsidRPr="00CE6FC8">
        <w:rPr>
          <w:rStyle w:val="FootnoteReference"/>
          <w:sz w:val="16"/>
          <w:szCs w:val="16"/>
        </w:rPr>
        <w:footnoteRef/>
      </w:r>
      <w:r w:rsidR="007E42C8" w:rsidRPr="00CE6FC8">
        <w:rPr>
          <w:sz w:val="16"/>
          <w:szCs w:val="16"/>
        </w:rPr>
        <w:t xml:space="preserve"> Official Gazette numbers:</w:t>
      </w:r>
      <w:r w:rsidRPr="00CE6FC8">
        <w:rPr>
          <w:sz w:val="16"/>
          <w:szCs w:val="16"/>
        </w:rPr>
        <w:t xml:space="preserve"> </w:t>
      </w:r>
      <w:r w:rsidR="007E42C8" w:rsidRPr="00CE6FC8">
        <w:rPr>
          <w:sz w:val="16"/>
          <w:szCs w:val="16"/>
        </w:rPr>
        <w:t>70/17, 126/19, 84/21, 114/22, 36/24.</w:t>
      </w:r>
    </w:p>
  </w:footnote>
  <w:footnote w:id="5">
    <w:p w14:paraId="31CBE8EB" w14:textId="3E7E0CB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r w:rsidR="007E42C8" w:rsidRPr="00CE6FC8">
        <w:rPr>
          <w:sz w:val="16"/>
          <w:szCs w:val="16"/>
        </w:rPr>
        <w:t>Official Gazette numbers:</w:t>
      </w:r>
      <w:r w:rsidR="00CE6FC8" w:rsidRPr="00CE6FC8">
        <w:rPr>
          <w:sz w:val="16"/>
          <w:szCs w:val="16"/>
        </w:rPr>
        <w:t xml:space="preserve"> 85/08, 112/12.</w:t>
      </w:r>
    </w:p>
  </w:footnote>
  <w:footnote w:id="6">
    <w:p w14:paraId="00DBBECB" w14:textId="5E00D49D"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r w:rsidR="00CE6FC8" w:rsidRPr="00CE6FC8">
        <w:rPr>
          <w:sz w:val="16"/>
          <w:szCs w:val="16"/>
        </w:rPr>
        <w:t>Official Gazette numbers:82/08, 69/17.</w:t>
      </w:r>
    </w:p>
  </w:footnote>
  <w:footnote w:id="7">
    <w:p w14:paraId="2AE27B06" w14:textId="60DB595F" w:rsidR="004F4980" w:rsidRDefault="004F4980">
      <w:pPr>
        <w:pStyle w:val="FootnoteText"/>
      </w:pPr>
      <w:r w:rsidRPr="00CE6FC8">
        <w:rPr>
          <w:rStyle w:val="FootnoteReference"/>
          <w:sz w:val="16"/>
          <w:szCs w:val="16"/>
        </w:rPr>
        <w:footnoteRef/>
      </w:r>
      <w:r w:rsidRPr="00CE6FC8">
        <w:rPr>
          <w:sz w:val="16"/>
          <w:szCs w:val="16"/>
        </w:rPr>
        <w:t xml:space="preserve"> </w:t>
      </w:r>
      <w:r w:rsidR="00CE6FC8" w:rsidRPr="00CE6FC8">
        <w:rPr>
          <w:sz w:val="16"/>
          <w:szCs w:val="16"/>
        </w:rPr>
        <w:t>Official Gazette numbers: 67/08, 48/10, 74/11, 80/13, 158/13, 92/14, 64/15, 108/17, 70/19, 42/20, 85/22, 114/22, 133/23.</w:t>
      </w:r>
    </w:p>
  </w:footnote>
  <w:footnote w:id="8">
    <w:p w14:paraId="6466D8E3" w14:textId="17D7E57B" w:rsidR="00A5524B" w:rsidRDefault="00A5524B">
      <w:pPr>
        <w:pStyle w:val="FootnoteText"/>
      </w:pPr>
      <w:r>
        <w:rPr>
          <w:rStyle w:val="FootnoteReference"/>
        </w:rPr>
        <w:footnoteRef/>
      </w:r>
      <w:r>
        <w:t xml:space="preserve"> </w:t>
      </w:r>
      <w:r w:rsidRPr="005E2806">
        <w:rPr>
          <w:rFonts w:asciiTheme="minorHAnsi" w:hAnsiTheme="minorHAnsi" w:cstheme="minorHAnsi"/>
          <w:bCs/>
          <w:sz w:val="16"/>
          <w:szCs w:val="16"/>
          <w:lang w:eastAsia="hr-HR"/>
        </w:rPr>
        <w:t>If the organization’s Statute contains provisions regarding the use of a seal.</w:t>
      </w:r>
    </w:p>
  </w:footnote>
  <w:footnote w:id="9">
    <w:p w14:paraId="47310256" w14:textId="301FA32D" w:rsidR="00CE6FC8" w:rsidRPr="00CE6FC8" w:rsidRDefault="004F4980" w:rsidP="00CE6FC8">
      <w:pPr>
        <w:pStyle w:val="NormalWeb"/>
        <w:rPr>
          <w:rFonts w:asciiTheme="minorHAnsi" w:hAnsiTheme="minorHAnsi" w:cstheme="minorHAnsi"/>
          <w:sz w:val="16"/>
          <w:szCs w:val="16"/>
        </w:rPr>
      </w:pPr>
      <w:r>
        <w:rPr>
          <w:rStyle w:val="FootnoteReference"/>
        </w:rPr>
        <w:footnoteRef/>
      </w:r>
      <w:r>
        <w:t xml:space="preserve"> </w:t>
      </w:r>
      <w:r w:rsidR="00CE6FC8" w:rsidRPr="00CE6FC8">
        <w:rPr>
          <w:rFonts w:asciiTheme="minorHAnsi" w:hAnsiTheme="minorHAnsi" w:cstheme="minorHAnsi"/>
          <w:sz w:val="16"/>
          <w:szCs w:val="16"/>
        </w:rPr>
        <w:t xml:space="preserve">The form must be signed by the person authorized to represent the Partner, regardless of whether it is a scanned document with a handwritten signature and stamp or an electronically signed document in accordance with the </w:t>
      </w:r>
      <w:r w:rsidR="00CE6FC8" w:rsidRPr="00CE6FC8">
        <w:rPr>
          <w:rStyle w:val="Strong"/>
          <w:rFonts w:asciiTheme="minorHAnsi" w:hAnsiTheme="minorHAnsi" w:cstheme="minorHAnsi"/>
          <w:sz w:val="16"/>
          <w:szCs w:val="16"/>
        </w:rPr>
        <w:t>Act on the Implementation of Regulation (EU) No. 910/2014</w:t>
      </w:r>
      <w:r w:rsidR="00CE6FC8" w:rsidRPr="00CE6FC8">
        <w:rPr>
          <w:rFonts w:asciiTheme="minorHAnsi" w:hAnsiTheme="minorHAnsi" w:cstheme="minorHAnsi"/>
          <w:sz w:val="16"/>
          <w:szCs w:val="16"/>
        </w:rPr>
        <w:t xml:space="preserve"> of the European Parliament and the Council of </w:t>
      </w:r>
      <w:r w:rsidR="00CE6FC8" w:rsidRPr="00CE6FC8">
        <w:rPr>
          <w:rStyle w:val="Strong"/>
          <w:rFonts w:asciiTheme="minorHAnsi" w:hAnsiTheme="minorHAnsi" w:cstheme="minorHAnsi"/>
          <w:sz w:val="16"/>
          <w:szCs w:val="16"/>
        </w:rPr>
        <w:t>July 23, 2014</w:t>
      </w:r>
      <w:r w:rsidR="00CE6FC8" w:rsidRPr="00CE6FC8">
        <w:rPr>
          <w:rFonts w:asciiTheme="minorHAnsi" w:hAnsiTheme="minorHAnsi" w:cstheme="minorHAnsi"/>
          <w:sz w:val="16"/>
          <w:szCs w:val="16"/>
        </w:rPr>
        <w:t xml:space="preserve">, on electronic identification and trust services for electronic transactions in the internal market, repealing Directive </w:t>
      </w:r>
      <w:r w:rsidR="00CE6FC8" w:rsidRPr="00CE6FC8">
        <w:rPr>
          <w:rStyle w:val="Strong"/>
          <w:rFonts w:asciiTheme="minorHAnsi" w:hAnsiTheme="minorHAnsi" w:cstheme="minorHAnsi"/>
          <w:sz w:val="16"/>
          <w:szCs w:val="16"/>
        </w:rPr>
        <w:t>1999/93/EC</w:t>
      </w:r>
      <w:r w:rsidR="00CE6FC8" w:rsidRPr="00CE6FC8">
        <w:rPr>
          <w:rFonts w:asciiTheme="minorHAnsi" w:hAnsiTheme="minorHAnsi" w:cstheme="minorHAnsi"/>
          <w:sz w:val="16"/>
          <w:szCs w:val="16"/>
        </w:rPr>
        <w:t xml:space="preserve"> (Official Gazette 62/17).</w:t>
      </w:r>
      <w:r w:rsidR="00CE6FC8">
        <w:rPr>
          <w:rFonts w:asciiTheme="minorHAnsi" w:hAnsiTheme="minorHAnsi" w:cstheme="minorHAnsi"/>
          <w:sz w:val="16"/>
          <w:szCs w:val="16"/>
        </w:rPr>
        <w:t xml:space="preserve"> </w:t>
      </w:r>
      <w:r w:rsidR="00CE6FC8" w:rsidRPr="00CE6FC8">
        <w:rPr>
          <w:rFonts w:asciiTheme="minorHAnsi" w:hAnsiTheme="minorHAnsi" w:cstheme="minorHAnsi"/>
          <w:sz w:val="16"/>
          <w:szCs w:val="16"/>
        </w:rPr>
        <w:t xml:space="preserve">Please note that an </w:t>
      </w:r>
      <w:r w:rsidR="00CE6FC8" w:rsidRPr="00CE6FC8">
        <w:rPr>
          <w:rStyle w:val="Strong"/>
          <w:rFonts w:asciiTheme="minorHAnsi" w:hAnsiTheme="minorHAnsi" w:cstheme="minorHAnsi"/>
          <w:sz w:val="16"/>
          <w:szCs w:val="16"/>
        </w:rPr>
        <w:t>electronic (digital) signature does not include an inserted or pasted image of a handwritten signature</w:t>
      </w:r>
      <w:r w:rsidR="00CE6FC8" w:rsidRPr="00CE6FC8">
        <w:rPr>
          <w:rFonts w:asciiTheme="minorHAnsi" w:hAnsiTheme="minorHAnsi" w:cstheme="minorHAnsi"/>
          <w:sz w:val="16"/>
          <w:szCs w:val="16"/>
        </w:rPr>
        <w:t>.</w:t>
      </w:r>
    </w:p>
    <w:p w14:paraId="1062A6A8" w14:textId="22504C78" w:rsidR="004F4980" w:rsidRDefault="004F49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4F4980" w:rsidRDefault="004F4980">
    <w:pPr>
      <w:pStyle w:val="Zaglavlje1"/>
      <w:rPr>
        <w:lang w:eastAsia="hr-HR"/>
      </w:rPr>
    </w:pPr>
    <w:r>
      <w:rPr>
        <w:lang w:eastAsia="hr-HR"/>
      </w:rPr>
      <w:tab/>
    </w:r>
    <w:r>
      <w:rPr>
        <w:lang w:eastAsia="hr-HR"/>
      </w:rPr>
      <w:tab/>
    </w:r>
  </w:p>
  <w:p w14:paraId="4CCB10E9" w14:textId="77777777" w:rsidR="004F4980" w:rsidRDefault="004F4980">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4F4980" w:rsidRDefault="004F4980">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r>
      <w:rPr>
        <w:lang w:eastAsia="hr-HR"/>
      </w:rPr>
      <w:t xml:space="preserve">                                                                                                                                                                                                                    </w:t>
    </w:r>
    <w:r>
      <w:rPr>
        <w:lang w:eastAsia="hr-HR"/>
      </w:rPr>
      <w:tab/>
      <w:t xml:space="preserve">                                                                               </w:t>
    </w:r>
    <w:r>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685C25"/>
    <w:multiLevelType w:val="multilevel"/>
    <w:tmpl w:val="A182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4"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8"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6"/>
  </w:num>
  <w:num w:numId="4">
    <w:abstractNumId w:val="7"/>
  </w:num>
  <w:num w:numId="5">
    <w:abstractNumId w:val="9"/>
  </w:num>
  <w:num w:numId="6">
    <w:abstractNumId w:val="6"/>
  </w:num>
  <w:num w:numId="7">
    <w:abstractNumId w:val="17"/>
  </w:num>
  <w:num w:numId="8">
    <w:abstractNumId w:val="0"/>
  </w:num>
  <w:num w:numId="9">
    <w:abstractNumId w:val="1"/>
  </w:num>
  <w:num w:numId="10">
    <w:abstractNumId w:val="2"/>
  </w:num>
  <w:num w:numId="11">
    <w:abstractNumId w:val="10"/>
  </w:num>
  <w:num w:numId="12">
    <w:abstractNumId w:val="5"/>
  </w:num>
  <w:num w:numId="13">
    <w:abstractNumId w:val="3"/>
  </w:num>
  <w:num w:numId="14">
    <w:abstractNumId w:val="14"/>
  </w:num>
  <w:num w:numId="15">
    <w:abstractNumId w:val="8"/>
  </w:num>
  <w:num w:numId="16">
    <w:abstractNumId w:val="11"/>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3ACE"/>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1F666D"/>
    <w:rsid w:val="002044D1"/>
    <w:rsid w:val="002047F1"/>
    <w:rsid w:val="0022183C"/>
    <w:rsid w:val="00231E31"/>
    <w:rsid w:val="0024177C"/>
    <w:rsid w:val="002457AE"/>
    <w:rsid w:val="0025371A"/>
    <w:rsid w:val="00266280"/>
    <w:rsid w:val="00291EC4"/>
    <w:rsid w:val="002D01CB"/>
    <w:rsid w:val="003021EB"/>
    <w:rsid w:val="003029A1"/>
    <w:rsid w:val="00302FF3"/>
    <w:rsid w:val="00312874"/>
    <w:rsid w:val="00315B60"/>
    <w:rsid w:val="00333F03"/>
    <w:rsid w:val="00343C53"/>
    <w:rsid w:val="003470AB"/>
    <w:rsid w:val="00350591"/>
    <w:rsid w:val="00352110"/>
    <w:rsid w:val="003531BA"/>
    <w:rsid w:val="00355740"/>
    <w:rsid w:val="00357412"/>
    <w:rsid w:val="0036489F"/>
    <w:rsid w:val="0036775C"/>
    <w:rsid w:val="0037136E"/>
    <w:rsid w:val="00371DB0"/>
    <w:rsid w:val="00376E4A"/>
    <w:rsid w:val="003B17EF"/>
    <w:rsid w:val="003C13F2"/>
    <w:rsid w:val="003C24AD"/>
    <w:rsid w:val="003C7828"/>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80"/>
    <w:rsid w:val="004F49BE"/>
    <w:rsid w:val="004F5B05"/>
    <w:rsid w:val="00505464"/>
    <w:rsid w:val="00512A6F"/>
    <w:rsid w:val="00517002"/>
    <w:rsid w:val="00520CF0"/>
    <w:rsid w:val="00521408"/>
    <w:rsid w:val="00545EE9"/>
    <w:rsid w:val="00546C08"/>
    <w:rsid w:val="00553C3E"/>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CFE"/>
    <w:rsid w:val="00624D8B"/>
    <w:rsid w:val="00630156"/>
    <w:rsid w:val="006340A4"/>
    <w:rsid w:val="00642DBC"/>
    <w:rsid w:val="006431C4"/>
    <w:rsid w:val="0065187F"/>
    <w:rsid w:val="0066293E"/>
    <w:rsid w:val="00685228"/>
    <w:rsid w:val="0068522C"/>
    <w:rsid w:val="00686389"/>
    <w:rsid w:val="006A20A4"/>
    <w:rsid w:val="006A3396"/>
    <w:rsid w:val="006A7B3B"/>
    <w:rsid w:val="006B22B6"/>
    <w:rsid w:val="006D5BBA"/>
    <w:rsid w:val="006F6C47"/>
    <w:rsid w:val="007150DB"/>
    <w:rsid w:val="00715EF9"/>
    <w:rsid w:val="00716D92"/>
    <w:rsid w:val="00717530"/>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42C8"/>
    <w:rsid w:val="007E7DB6"/>
    <w:rsid w:val="007F18F2"/>
    <w:rsid w:val="00800927"/>
    <w:rsid w:val="00810214"/>
    <w:rsid w:val="00816D9B"/>
    <w:rsid w:val="00817C21"/>
    <w:rsid w:val="00827F7C"/>
    <w:rsid w:val="00830F55"/>
    <w:rsid w:val="0083712A"/>
    <w:rsid w:val="00851CD1"/>
    <w:rsid w:val="008567AA"/>
    <w:rsid w:val="00862087"/>
    <w:rsid w:val="00880635"/>
    <w:rsid w:val="0088585C"/>
    <w:rsid w:val="00886117"/>
    <w:rsid w:val="008A3327"/>
    <w:rsid w:val="008E65AB"/>
    <w:rsid w:val="008F28BF"/>
    <w:rsid w:val="00904AB1"/>
    <w:rsid w:val="00934D1C"/>
    <w:rsid w:val="00942786"/>
    <w:rsid w:val="0095559F"/>
    <w:rsid w:val="00956598"/>
    <w:rsid w:val="00974049"/>
    <w:rsid w:val="009747F0"/>
    <w:rsid w:val="009A1C7D"/>
    <w:rsid w:val="009B0BEE"/>
    <w:rsid w:val="009C3609"/>
    <w:rsid w:val="009D0929"/>
    <w:rsid w:val="009F0014"/>
    <w:rsid w:val="009F07F7"/>
    <w:rsid w:val="009F5AC7"/>
    <w:rsid w:val="00A05E73"/>
    <w:rsid w:val="00A268F7"/>
    <w:rsid w:val="00A35AB3"/>
    <w:rsid w:val="00A47695"/>
    <w:rsid w:val="00A547EA"/>
    <w:rsid w:val="00A5524B"/>
    <w:rsid w:val="00A661EB"/>
    <w:rsid w:val="00A94D12"/>
    <w:rsid w:val="00AA3931"/>
    <w:rsid w:val="00AA4D08"/>
    <w:rsid w:val="00AA778C"/>
    <w:rsid w:val="00AB3CE9"/>
    <w:rsid w:val="00AD37EC"/>
    <w:rsid w:val="00AE0A34"/>
    <w:rsid w:val="00AE32C0"/>
    <w:rsid w:val="00AE4A39"/>
    <w:rsid w:val="00AE5597"/>
    <w:rsid w:val="00AF23AC"/>
    <w:rsid w:val="00B00EE4"/>
    <w:rsid w:val="00B04C90"/>
    <w:rsid w:val="00B42323"/>
    <w:rsid w:val="00B456B5"/>
    <w:rsid w:val="00B50E19"/>
    <w:rsid w:val="00B50F3B"/>
    <w:rsid w:val="00B566D2"/>
    <w:rsid w:val="00B650F0"/>
    <w:rsid w:val="00B67605"/>
    <w:rsid w:val="00B832F1"/>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D2761"/>
    <w:rsid w:val="00CE60EE"/>
    <w:rsid w:val="00CE6FC8"/>
    <w:rsid w:val="00D17F16"/>
    <w:rsid w:val="00D2157E"/>
    <w:rsid w:val="00D26D69"/>
    <w:rsid w:val="00D30889"/>
    <w:rsid w:val="00D30979"/>
    <w:rsid w:val="00D436FF"/>
    <w:rsid w:val="00D43892"/>
    <w:rsid w:val="00D451FD"/>
    <w:rsid w:val="00D54432"/>
    <w:rsid w:val="00D8458C"/>
    <w:rsid w:val="00D878C2"/>
    <w:rsid w:val="00DB3353"/>
    <w:rsid w:val="00DD65AF"/>
    <w:rsid w:val="00DE40B7"/>
    <w:rsid w:val="00DF0710"/>
    <w:rsid w:val="00DF0E71"/>
    <w:rsid w:val="00E06E43"/>
    <w:rsid w:val="00E1021F"/>
    <w:rsid w:val="00E24904"/>
    <w:rsid w:val="00E25090"/>
    <w:rsid w:val="00E307B9"/>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33403"/>
    <w:rsid w:val="00F422B1"/>
    <w:rsid w:val="00F47BDE"/>
    <w:rsid w:val="00F67F2C"/>
    <w:rsid w:val="00F82E14"/>
    <w:rsid w:val="00F8387E"/>
    <w:rsid w:val="00F87567"/>
    <w:rsid w:val="00F93DBF"/>
    <w:rsid w:val="00FA0835"/>
    <w:rsid w:val="00FA0F00"/>
    <w:rsid w:val="00FA2D71"/>
    <w:rsid w:val="00FC3F17"/>
    <w:rsid w:val="00FD0DF0"/>
    <w:rsid w:val="00FD4C89"/>
    <w:rsid w:val="00FE3410"/>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character" w:styleId="Strong">
    <w:name w:val="Strong"/>
    <w:basedOn w:val="DefaultParagraphFont"/>
    <w:uiPriority w:val="22"/>
    <w:qFormat/>
    <w:rsid w:val="004F4980"/>
    <w:rPr>
      <w:b/>
      <w:bCs/>
    </w:rPr>
  </w:style>
  <w:style w:type="paragraph" w:styleId="NormalWeb">
    <w:name w:val="Normal (Web)"/>
    <w:basedOn w:val="Normal"/>
    <w:uiPriority w:val="99"/>
    <w:semiHidden/>
    <w:unhideWhenUsed/>
    <w:rsid w:val="00CE6FC8"/>
    <w:pPr>
      <w:suppressAutoHyphens w:val="0"/>
      <w:spacing w:before="100" w:beforeAutospacing="1" w:after="100" w:afterAutospacing="1"/>
    </w:pPr>
    <w:rPr>
      <w:color w:val="auto"/>
      <w:lang w:val="hr-HR" w:eastAsia="hr-HR"/>
    </w:rPr>
  </w:style>
  <w:style w:type="paragraph" w:customStyle="1" w:styleId="TableParagraph">
    <w:name w:val="Table Paragraph"/>
    <w:basedOn w:val="Normal"/>
    <w:uiPriority w:val="1"/>
    <w:qFormat/>
    <w:rsid w:val="00DF0E71"/>
    <w:pPr>
      <w:widowControl w:val="0"/>
      <w:suppressAutoHyphens w:val="0"/>
      <w:autoSpaceDE w:val="0"/>
      <w:autoSpaceDN w:val="0"/>
    </w:pPr>
    <w:rPr>
      <w:rFonts w:ascii="Calibri" w:eastAsia="Calibri" w:hAnsi="Calibri" w:cs="Calibri"/>
      <w:color w:val="auto"/>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096">
      <w:bodyDiv w:val="1"/>
      <w:marLeft w:val="0"/>
      <w:marRight w:val="0"/>
      <w:marTop w:val="0"/>
      <w:marBottom w:val="0"/>
      <w:divBdr>
        <w:top w:val="none" w:sz="0" w:space="0" w:color="auto"/>
        <w:left w:val="none" w:sz="0" w:space="0" w:color="auto"/>
        <w:bottom w:val="none" w:sz="0" w:space="0" w:color="auto"/>
        <w:right w:val="none" w:sz="0" w:space="0" w:color="auto"/>
      </w:divBdr>
    </w:div>
    <w:div w:id="768893419">
      <w:bodyDiv w:val="1"/>
      <w:marLeft w:val="0"/>
      <w:marRight w:val="0"/>
      <w:marTop w:val="0"/>
      <w:marBottom w:val="0"/>
      <w:divBdr>
        <w:top w:val="none" w:sz="0" w:space="0" w:color="auto"/>
        <w:left w:val="none" w:sz="0" w:space="0" w:color="auto"/>
        <w:bottom w:val="none" w:sz="0" w:space="0" w:color="auto"/>
        <w:right w:val="none" w:sz="0" w:space="0" w:color="auto"/>
      </w:divBdr>
    </w:div>
    <w:div w:id="866018501">
      <w:bodyDiv w:val="1"/>
      <w:marLeft w:val="0"/>
      <w:marRight w:val="0"/>
      <w:marTop w:val="0"/>
      <w:marBottom w:val="0"/>
      <w:divBdr>
        <w:top w:val="none" w:sz="0" w:space="0" w:color="auto"/>
        <w:left w:val="none" w:sz="0" w:space="0" w:color="auto"/>
        <w:bottom w:val="none" w:sz="0" w:space="0" w:color="auto"/>
        <w:right w:val="none" w:sz="0" w:space="0" w:color="auto"/>
      </w:divBdr>
      <w:divsChild>
        <w:div w:id="1866093175">
          <w:marLeft w:val="0"/>
          <w:marRight w:val="0"/>
          <w:marTop w:val="0"/>
          <w:marBottom w:val="0"/>
          <w:divBdr>
            <w:top w:val="none" w:sz="0" w:space="0" w:color="auto"/>
            <w:left w:val="none" w:sz="0" w:space="0" w:color="auto"/>
            <w:bottom w:val="none" w:sz="0" w:space="0" w:color="auto"/>
            <w:right w:val="none" w:sz="0" w:space="0" w:color="auto"/>
          </w:divBdr>
          <w:divsChild>
            <w:div w:id="1768429379">
              <w:marLeft w:val="0"/>
              <w:marRight w:val="0"/>
              <w:marTop w:val="0"/>
              <w:marBottom w:val="0"/>
              <w:divBdr>
                <w:top w:val="none" w:sz="0" w:space="0" w:color="auto"/>
                <w:left w:val="none" w:sz="0" w:space="0" w:color="auto"/>
                <w:bottom w:val="none" w:sz="0" w:space="0" w:color="auto"/>
                <w:right w:val="none" w:sz="0" w:space="0" w:color="auto"/>
              </w:divBdr>
              <w:divsChild>
                <w:div w:id="1879971978">
                  <w:marLeft w:val="0"/>
                  <w:marRight w:val="0"/>
                  <w:marTop w:val="0"/>
                  <w:marBottom w:val="0"/>
                  <w:divBdr>
                    <w:top w:val="none" w:sz="0" w:space="0" w:color="auto"/>
                    <w:left w:val="none" w:sz="0" w:space="0" w:color="auto"/>
                    <w:bottom w:val="none" w:sz="0" w:space="0" w:color="auto"/>
                    <w:right w:val="none" w:sz="0" w:space="0" w:color="auto"/>
                  </w:divBdr>
                  <w:divsChild>
                    <w:div w:id="302931434">
                      <w:marLeft w:val="0"/>
                      <w:marRight w:val="0"/>
                      <w:marTop w:val="0"/>
                      <w:marBottom w:val="0"/>
                      <w:divBdr>
                        <w:top w:val="none" w:sz="0" w:space="0" w:color="auto"/>
                        <w:left w:val="none" w:sz="0" w:space="0" w:color="auto"/>
                        <w:bottom w:val="none" w:sz="0" w:space="0" w:color="auto"/>
                        <w:right w:val="none" w:sz="0" w:space="0" w:color="auto"/>
                      </w:divBdr>
                      <w:divsChild>
                        <w:div w:id="337465603">
                          <w:marLeft w:val="0"/>
                          <w:marRight w:val="0"/>
                          <w:marTop w:val="0"/>
                          <w:marBottom w:val="0"/>
                          <w:divBdr>
                            <w:top w:val="none" w:sz="0" w:space="0" w:color="auto"/>
                            <w:left w:val="none" w:sz="0" w:space="0" w:color="auto"/>
                            <w:bottom w:val="none" w:sz="0" w:space="0" w:color="auto"/>
                            <w:right w:val="none" w:sz="0" w:space="0" w:color="auto"/>
                          </w:divBdr>
                          <w:divsChild>
                            <w:div w:id="1244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1969043993">
      <w:bodyDiv w:val="1"/>
      <w:marLeft w:val="0"/>
      <w:marRight w:val="0"/>
      <w:marTop w:val="0"/>
      <w:marBottom w:val="0"/>
      <w:divBdr>
        <w:top w:val="none" w:sz="0" w:space="0" w:color="auto"/>
        <w:left w:val="none" w:sz="0" w:space="0" w:color="auto"/>
        <w:bottom w:val="none" w:sz="0" w:space="0" w:color="auto"/>
        <w:right w:val="none" w:sz="0" w:space="0" w:color="auto"/>
      </w:divBdr>
      <w:divsChild>
        <w:div w:id="1963536042">
          <w:marLeft w:val="0"/>
          <w:marRight w:val="0"/>
          <w:marTop w:val="0"/>
          <w:marBottom w:val="0"/>
          <w:divBdr>
            <w:top w:val="none" w:sz="0" w:space="0" w:color="auto"/>
            <w:left w:val="none" w:sz="0" w:space="0" w:color="auto"/>
            <w:bottom w:val="none" w:sz="0" w:space="0" w:color="auto"/>
            <w:right w:val="none" w:sz="0" w:space="0" w:color="auto"/>
          </w:divBdr>
          <w:divsChild>
            <w:div w:id="1884100486">
              <w:marLeft w:val="0"/>
              <w:marRight w:val="0"/>
              <w:marTop w:val="0"/>
              <w:marBottom w:val="0"/>
              <w:divBdr>
                <w:top w:val="none" w:sz="0" w:space="0" w:color="auto"/>
                <w:left w:val="none" w:sz="0" w:space="0" w:color="auto"/>
                <w:bottom w:val="none" w:sz="0" w:space="0" w:color="auto"/>
                <w:right w:val="none" w:sz="0" w:space="0" w:color="auto"/>
              </w:divBdr>
              <w:divsChild>
                <w:div w:id="1661697042">
                  <w:marLeft w:val="0"/>
                  <w:marRight w:val="0"/>
                  <w:marTop w:val="0"/>
                  <w:marBottom w:val="0"/>
                  <w:divBdr>
                    <w:top w:val="none" w:sz="0" w:space="0" w:color="auto"/>
                    <w:left w:val="none" w:sz="0" w:space="0" w:color="auto"/>
                    <w:bottom w:val="none" w:sz="0" w:space="0" w:color="auto"/>
                    <w:right w:val="none" w:sz="0" w:space="0" w:color="auto"/>
                  </w:divBdr>
                  <w:divsChild>
                    <w:div w:id="840966839">
                      <w:marLeft w:val="0"/>
                      <w:marRight w:val="0"/>
                      <w:marTop w:val="0"/>
                      <w:marBottom w:val="0"/>
                      <w:divBdr>
                        <w:top w:val="none" w:sz="0" w:space="0" w:color="auto"/>
                        <w:left w:val="none" w:sz="0" w:space="0" w:color="auto"/>
                        <w:bottom w:val="none" w:sz="0" w:space="0" w:color="auto"/>
                        <w:right w:val="none" w:sz="0" w:space="0" w:color="auto"/>
                      </w:divBdr>
                      <w:divsChild>
                        <w:div w:id="965160888">
                          <w:marLeft w:val="0"/>
                          <w:marRight w:val="0"/>
                          <w:marTop w:val="0"/>
                          <w:marBottom w:val="0"/>
                          <w:divBdr>
                            <w:top w:val="none" w:sz="0" w:space="0" w:color="auto"/>
                            <w:left w:val="none" w:sz="0" w:space="0" w:color="auto"/>
                            <w:bottom w:val="none" w:sz="0" w:space="0" w:color="auto"/>
                            <w:right w:val="none" w:sz="0" w:space="0" w:color="auto"/>
                          </w:divBdr>
                          <w:divsChild>
                            <w:div w:id="1175464367">
                              <w:marLeft w:val="0"/>
                              <w:marRight w:val="0"/>
                              <w:marTop w:val="0"/>
                              <w:marBottom w:val="0"/>
                              <w:divBdr>
                                <w:top w:val="none" w:sz="0" w:space="0" w:color="auto"/>
                                <w:left w:val="none" w:sz="0" w:space="0" w:color="auto"/>
                                <w:bottom w:val="none" w:sz="0" w:space="0" w:color="auto"/>
                                <w:right w:val="none" w:sz="0" w:space="0" w:color="auto"/>
                              </w:divBdr>
                              <w:divsChild>
                                <w:div w:id="1437480041">
                                  <w:marLeft w:val="0"/>
                                  <w:marRight w:val="0"/>
                                  <w:marTop w:val="0"/>
                                  <w:marBottom w:val="0"/>
                                  <w:divBdr>
                                    <w:top w:val="none" w:sz="0" w:space="0" w:color="auto"/>
                                    <w:left w:val="none" w:sz="0" w:space="0" w:color="auto"/>
                                    <w:bottom w:val="none" w:sz="0" w:space="0" w:color="auto"/>
                                    <w:right w:val="none" w:sz="0" w:space="0" w:color="auto"/>
                                  </w:divBdr>
                                  <w:divsChild>
                                    <w:div w:id="1927421619">
                                      <w:marLeft w:val="0"/>
                                      <w:marRight w:val="0"/>
                                      <w:marTop w:val="0"/>
                                      <w:marBottom w:val="0"/>
                                      <w:divBdr>
                                        <w:top w:val="none" w:sz="0" w:space="0" w:color="auto"/>
                                        <w:left w:val="none" w:sz="0" w:space="0" w:color="auto"/>
                                        <w:bottom w:val="none" w:sz="0" w:space="0" w:color="auto"/>
                                        <w:right w:val="none" w:sz="0" w:space="0" w:color="auto"/>
                                      </w:divBdr>
                                      <w:divsChild>
                                        <w:div w:id="1451389639">
                                          <w:marLeft w:val="0"/>
                                          <w:marRight w:val="0"/>
                                          <w:marTop w:val="0"/>
                                          <w:marBottom w:val="0"/>
                                          <w:divBdr>
                                            <w:top w:val="none" w:sz="0" w:space="0" w:color="auto"/>
                                            <w:left w:val="none" w:sz="0" w:space="0" w:color="auto"/>
                                            <w:bottom w:val="none" w:sz="0" w:space="0" w:color="auto"/>
                                            <w:right w:val="none" w:sz="0" w:space="0" w:color="auto"/>
                                          </w:divBdr>
                                          <w:divsChild>
                                            <w:div w:id="1201632293">
                                              <w:marLeft w:val="0"/>
                                              <w:marRight w:val="0"/>
                                              <w:marTop w:val="0"/>
                                              <w:marBottom w:val="0"/>
                                              <w:divBdr>
                                                <w:top w:val="none" w:sz="0" w:space="0" w:color="auto"/>
                                                <w:left w:val="none" w:sz="0" w:space="0" w:color="auto"/>
                                                <w:bottom w:val="none" w:sz="0" w:space="0" w:color="auto"/>
                                                <w:right w:val="none" w:sz="0" w:space="0" w:color="auto"/>
                                              </w:divBdr>
                                              <w:divsChild>
                                                <w:div w:id="1564869133">
                                                  <w:marLeft w:val="0"/>
                                                  <w:marRight w:val="0"/>
                                                  <w:marTop w:val="0"/>
                                                  <w:marBottom w:val="0"/>
                                                  <w:divBdr>
                                                    <w:top w:val="none" w:sz="0" w:space="0" w:color="auto"/>
                                                    <w:left w:val="none" w:sz="0" w:space="0" w:color="auto"/>
                                                    <w:bottom w:val="none" w:sz="0" w:space="0" w:color="auto"/>
                                                    <w:right w:val="none" w:sz="0" w:space="0" w:color="auto"/>
                                                  </w:divBdr>
                                                  <w:divsChild>
                                                    <w:div w:id="724721603">
                                                      <w:marLeft w:val="0"/>
                                                      <w:marRight w:val="0"/>
                                                      <w:marTop w:val="0"/>
                                                      <w:marBottom w:val="0"/>
                                                      <w:divBdr>
                                                        <w:top w:val="none" w:sz="0" w:space="0" w:color="auto"/>
                                                        <w:left w:val="none" w:sz="0" w:space="0" w:color="auto"/>
                                                        <w:bottom w:val="none" w:sz="0" w:space="0" w:color="auto"/>
                                                        <w:right w:val="none" w:sz="0" w:space="0" w:color="auto"/>
                                                      </w:divBdr>
                                                      <w:divsChild>
                                                        <w:div w:id="14418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6978">
                                              <w:marLeft w:val="0"/>
                                              <w:marRight w:val="0"/>
                                              <w:marTop w:val="0"/>
                                              <w:marBottom w:val="0"/>
                                              <w:divBdr>
                                                <w:top w:val="none" w:sz="0" w:space="0" w:color="auto"/>
                                                <w:left w:val="none" w:sz="0" w:space="0" w:color="auto"/>
                                                <w:bottom w:val="none" w:sz="0" w:space="0" w:color="auto"/>
                                                <w:right w:val="none" w:sz="0" w:space="0" w:color="auto"/>
                                              </w:divBdr>
                                              <w:divsChild>
                                                <w:div w:id="381902949">
                                                  <w:marLeft w:val="0"/>
                                                  <w:marRight w:val="0"/>
                                                  <w:marTop w:val="0"/>
                                                  <w:marBottom w:val="0"/>
                                                  <w:divBdr>
                                                    <w:top w:val="none" w:sz="0" w:space="0" w:color="auto"/>
                                                    <w:left w:val="none" w:sz="0" w:space="0" w:color="auto"/>
                                                    <w:bottom w:val="none" w:sz="0" w:space="0" w:color="auto"/>
                                                    <w:right w:val="none" w:sz="0" w:space="0" w:color="auto"/>
                                                  </w:divBdr>
                                                  <w:divsChild>
                                                    <w:div w:id="282077518">
                                                      <w:marLeft w:val="0"/>
                                                      <w:marRight w:val="0"/>
                                                      <w:marTop w:val="0"/>
                                                      <w:marBottom w:val="0"/>
                                                      <w:divBdr>
                                                        <w:top w:val="none" w:sz="0" w:space="0" w:color="auto"/>
                                                        <w:left w:val="none" w:sz="0" w:space="0" w:color="auto"/>
                                                        <w:bottom w:val="none" w:sz="0" w:space="0" w:color="auto"/>
                                                        <w:right w:val="none" w:sz="0" w:space="0" w:color="auto"/>
                                                      </w:divBdr>
                                                      <w:divsChild>
                                                        <w:div w:id="1363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550595">
          <w:marLeft w:val="0"/>
          <w:marRight w:val="0"/>
          <w:marTop w:val="0"/>
          <w:marBottom w:val="0"/>
          <w:divBdr>
            <w:top w:val="none" w:sz="0" w:space="0" w:color="auto"/>
            <w:left w:val="none" w:sz="0" w:space="0" w:color="auto"/>
            <w:bottom w:val="none" w:sz="0" w:space="0" w:color="auto"/>
            <w:right w:val="none" w:sz="0" w:space="0" w:color="auto"/>
          </w:divBdr>
          <w:divsChild>
            <w:div w:id="1230577685">
              <w:marLeft w:val="0"/>
              <w:marRight w:val="0"/>
              <w:marTop w:val="0"/>
              <w:marBottom w:val="0"/>
              <w:divBdr>
                <w:top w:val="none" w:sz="0" w:space="0" w:color="auto"/>
                <w:left w:val="none" w:sz="0" w:space="0" w:color="auto"/>
                <w:bottom w:val="none" w:sz="0" w:space="0" w:color="auto"/>
                <w:right w:val="none" w:sz="0" w:space="0" w:color="auto"/>
              </w:divBdr>
              <w:divsChild>
                <w:div w:id="1099253370">
                  <w:marLeft w:val="0"/>
                  <w:marRight w:val="0"/>
                  <w:marTop w:val="0"/>
                  <w:marBottom w:val="0"/>
                  <w:divBdr>
                    <w:top w:val="none" w:sz="0" w:space="0" w:color="auto"/>
                    <w:left w:val="none" w:sz="0" w:space="0" w:color="auto"/>
                    <w:bottom w:val="none" w:sz="0" w:space="0" w:color="auto"/>
                    <w:right w:val="none" w:sz="0" w:space="0" w:color="auto"/>
                  </w:divBdr>
                  <w:divsChild>
                    <w:div w:id="1157497247">
                      <w:marLeft w:val="0"/>
                      <w:marRight w:val="0"/>
                      <w:marTop w:val="0"/>
                      <w:marBottom w:val="0"/>
                      <w:divBdr>
                        <w:top w:val="none" w:sz="0" w:space="0" w:color="auto"/>
                        <w:left w:val="none" w:sz="0" w:space="0" w:color="auto"/>
                        <w:bottom w:val="none" w:sz="0" w:space="0" w:color="auto"/>
                        <w:right w:val="none" w:sz="0" w:space="0" w:color="auto"/>
                      </w:divBdr>
                      <w:divsChild>
                        <w:div w:id="469593751">
                          <w:marLeft w:val="0"/>
                          <w:marRight w:val="0"/>
                          <w:marTop w:val="0"/>
                          <w:marBottom w:val="0"/>
                          <w:divBdr>
                            <w:top w:val="none" w:sz="0" w:space="0" w:color="auto"/>
                            <w:left w:val="none" w:sz="0" w:space="0" w:color="auto"/>
                            <w:bottom w:val="none" w:sz="0" w:space="0" w:color="auto"/>
                            <w:right w:val="none" w:sz="0" w:space="0" w:color="auto"/>
                          </w:divBdr>
                          <w:divsChild>
                            <w:div w:id="1253079256">
                              <w:marLeft w:val="0"/>
                              <w:marRight w:val="0"/>
                              <w:marTop w:val="0"/>
                              <w:marBottom w:val="0"/>
                              <w:divBdr>
                                <w:top w:val="none" w:sz="0" w:space="0" w:color="auto"/>
                                <w:left w:val="none" w:sz="0" w:space="0" w:color="auto"/>
                                <w:bottom w:val="none" w:sz="0" w:space="0" w:color="auto"/>
                                <w:right w:val="none" w:sz="0" w:space="0" w:color="auto"/>
                              </w:divBdr>
                              <w:divsChild>
                                <w:div w:id="799149886">
                                  <w:marLeft w:val="0"/>
                                  <w:marRight w:val="0"/>
                                  <w:marTop w:val="0"/>
                                  <w:marBottom w:val="0"/>
                                  <w:divBdr>
                                    <w:top w:val="none" w:sz="0" w:space="0" w:color="auto"/>
                                    <w:left w:val="none" w:sz="0" w:space="0" w:color="auto"/>
                                    <w:bottom w:val="none" w:sz="0" w:space="0" w:color="auto"/>
                                    <w:right w:val="none" w:sz="0" w:space="0" w:color="auto"/>
                                  </w:divBdr>
                                  <w:divsChild>
                                    <w:div w:id="1256016966">
                                      <w:marLeft w:val="0"/>
                                      <w:marRight w:val="0"/>
                                      <w:marTop w:val="0"/>
                                      <w:marBottom w:val="0"/>
                                      <w:divBdr>
                                        <w:top w:val="none" w:sz="0" w:space="0" w:color="auto"/>
                                        <w:left w:val="none" w:sz="0" w:space="0" w:color="auto"/>
                                        <w:bottom w:val="none" w:sz="0" w:space="0" w:color="auto"/>
                                        <w:right w:val="none" w:sz="0" w:space="0" w:color="auto"/>
                                      </w:divBdr>
                                      <w:divsChild>
                                        <w:div w:id="859047281">
                                          <w:marLeft w:val="0"/>
                                          <w:marRight w:val="0"/>
                                          <w:marTop w:val="0"/>
                                          <w:marBottom w:val="0"/>
                                          <w:divBdr>
                                            <w:top w:val="none" w:sz="0" w:space="0" w:color="auto"/>
                                            <w:left w:val="none" w:sz="0" w:space="0" w:color="auto"/>
                                            <w:bottom w:val="none" w:sz="0" w:space="0" w:color="auto"/>
                                            <w:right w:val="none" w:sz="0" w:space="0" w:color="auto"/>
                                          </w:divBdr>
                                          <w:divsChild>
                                            <w:div w:id="1692485688">
                                              <w:marLeft w:val="0"/>
                                              <w:marRight w:val="0"/>
                                              <w:marTop w:val="0"/>
                                              <w:marBottom w:val="0"/>
                                              <w:divBdr>
                                                <w:top w:val="none" w:sz="0" w:space="0" w:color="auto"/>
                                                <w:left w:val="none" w:sz="0" w:space="0" w:color="auto"/>
                                                <w:bottom w:val="none" w:sz="0" w:space="0" w:color="auto"/>
                                                <w:right w:val="none" w:sz="0" w:space="0" w:color="auto"/>
                                              </w:divBdr>
                                              <w:divsChild>
                                                <w:div w:id="1241527472">
                                                  <w:marLeft w:val="0"/>
                                                  <w:marRight w:val="0"/>
                                                  <w:marTop w:val="0"/>
                                                  <w:marBottom w:val="0"/>
                                                  <w:divBdr>
                                                    <w:top w:val="none" w:sz="0" w:space="0" w:color="auto"/>
                                                    <w:left w:val="none" w:sz="0" w:space="0" w:color="auto"/>
                                                    <w:bottom w:val="none" w:sz="0" w:space="0" w:color="auto"/>
                                                    <w:right w:val="none" w:sz="0" w:space="0" w:color="auto"/>
                                                  </w:divBdr>
                                                  <w:divsChild>
                                                    <w:div w:id="1229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7B927-844D-4099-B878-5E5B41AA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5110</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2025-10-13T09:06:00Z</dcterms:created>
  <dcterms:modified xsi:type="dcterms:W3CDTF">2025-10-13T09:06:00Z</dcterms:modified>
  <dc:language>hr-HR</dc:language>
</cp:coreProperties>
</file>